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A9CFA" w14:textId="77777777" w:rsidR="00F71936" w:rsidRDefault="00F71936" w:rsidP="0067682F">
      <w:pPr>
        <w:pStyle w:val="TITRE"/>
        <w:rPr>
          <w:lang w:val="es-ES"/>
        </w:rPr>
      </w:pPr>
      <w:r>
        <w:rPr>
          <w:lang w:val="es-ES"/>
        </w:rPr>
        <w:t>¿Cómo escribir vuestro artículo</w:t>
      </w:r>
    </w:p>
    <w:p w14:paraId="54B4CBC4" w14:textId="6DD03EEB" w:rsidR="0067682F" w:rsidRPr="006A7026" w:rsidRDefault="006A7026" w:rsidP="0067682F">
      <w:pPr>
        <w:pStyle w:val="TITRE"/>
        <w:rPr>
          <w:lang w:val="es-ES"/>
        </w:rPr>
      </w:pPr>
      <w:r w:rsidRPr="006A7026">
        <w:rPr>
          <w:lang w:val="es-ES"/>
        </w:rPr>
        <w:t>e</w:t>
      </w:r>
      <w:r w:rsidR="00847F14" w:rsidRPr="006A7026">
        <w:rPr>
          <w:lang w:val="es-ES"/>
        </w:rPr>
        <w:t>n 4 p</w:t>
      </w:r>
      <w:r>
        <w:rPr>
          <w:lang w:val="es-ES"/>
        </w:rPr>
        <w:t>áginas</w:t>
      </w:r>
      <w:r w:rsidR="00D7154E" w:rsidRPr="006A7026">
        <w:rPr>
          <w:lang w:val="es-ES"/>
        </w:rPr>
        <w:t>?</w:t>
      </w:r>
    </w:p>
    <w:p w14:paraId="2FF820CC" w14:textId="57351A54" w:rsidR="00D67706" w:rsidRPr="00331219" w:rsidRDefault="00F71936" w:rsidP="0067682F">
      <w:pPr>
        <w:pStyle w:val="TITRE"/>
        <w:rPr>
          <w:rFonts w:ascii="Calibri" w:hAnsi="Calibri"/>
        </w:rPr>
      </w:pPr>
      <w:r w:rsidRPr="00331219">
        <w:rPr>
          <w:rFonts w:ascii="Calibri" w:hAnsi="Calibri"/>
        </w:rPr>
        <w:t xml:space="preserve"> </w:t>
      </w:r>
      <w:r w:rsidR="00D67706" w:rsidRPr="00331219">
        <w:rPr>
          <w:rFonts w:ascii="Calibri" w:hAnsi="Calibri"/>
        </w:rPr>
        <w:t>[</w:t>
      </w:r>
      <w:r w:rsidR="006A7026">
        <w:rPr>
          <w:rFonts w:ascii="Calibri" w:hAnsi="Calibri"/>
        </w:rPr>
        <w:t>Título</w:t>
      </w:r>
      <w:r w:rsidR="00D67706" w:rsidRPr="00331219">
        <w:rPr>
          <w:rFonts w:ascii="Calibri" w:hAnsi="Calibri"/>
        </w:rPr>
        <w:t xml:space="preserve">: Calibri </w:t>
      </w:r>
      <w:r w:rsidR="00331219" w:rsidRPr="00331219">
        <w:rPr>
          <w:rFonts w:ascii="Calibri" w:hAnsi="Calibri"/>
        </w:rPr>
        <w:t>2</w:t>
      </w:r>
      <w:r w:rsidR="00331219">
        <w:rPr>
          <w:rFonts w:ascii="Calibri" w:hAnsi="Calibri"/>
        </w:rPr>
        <w:t>4</w:t>
      </w:r>
      <w:r w:rsidR="00331219" w:rsidRPr="00331219">
        <w:rPr>
          <w:rFonts w:ascii="Calibri" w:hAnsi="Calibri"/>
        </w:rPr>
        <w:t xml:space="preserve"> pts</w:t>
      </w:r>
      <w:r w:rsidR="00D67706" w:rsidRPr="00331219">
        <w:rPr>
          <w:rFonts w:ascii="Calibri" w:hAnsi="Calibri"/>
        </w:rPr>
        <w:t>]</w:t>
      </w:r>
    </w:p>
    <w:p w14:paraId="5D0EFDEF" w14:textId="77777777" w:rsidR="00D7154E" w:rsidRPr="006A7026" w:rsidRDefault="00D7154E" w:rsidP="0059650C">
      <w:pPr>
        <w:jc w:val="right"/>
        <w:rPr>
          <w:szCs w:val="18"/>
          <w:lang w:val="en-US"/>
        </w:rPr>
      </w:pPr>
    </w:p>
    <w:p w14:paraId="2330B323" w14:textId="77777777" w:rsidR="00D7154E" w:rsidRPr="006A7026" w:rsidRDefault="00120233" w:rsidP="0059650C">
      <w:pPr>
        <w:jc w:val="right"/>
        <w:rPr>
          <w:rFonts w:cs="Arial"/>
          <w:sz w:val="24"/>
          <w:szCs w:val="24"/>
          <w:lang w:val="en-US"/>
        </w:rPr>
      </w:pPr>
      <w:r w:rsidRPr="006A7026">
        <w:rPr>
          <w:rFonts w:cs="Arial"/>
          <w:sz w:val="24"/>
          <w:szCs w:val="24"/>
          <w:lang w:val="en-US"/>
        </w:rPr>
        <w:t>Edouard-Alfred</w:t>
      </w:r>
      <w:r w:rsidR="00D7154E" w:rsidRPr="006A7026">
        <w:rPr>
          <w:rFonts w:cs="Arial"/>
          <w:sz w:val="24"/>
          <w:szCs w:val="24"/>
          <w:lang w:val="en-US"/>
        </w:rPr>
        <w:t xml:space="preserve"> </w:t>
      </w:r>
      <w:r w:rsidRPr="006A7026">
        <w:rPr>
          <w:rFonts w:cs="Arial"/>
          <w:sz w:val="24"/>
          <w:szCs w:val="24"/>
          <w:lang w:val="en-US"/>
        </w:rPr>
        <w:t>M</w:t>
      </w:r>
      <w:r w:rsidR="00331219" w:rsidRPr="006A7026">
        <w:rPr>
          <w:rFonts w:cs="Arial"/>
          <w:sz w:val="24"/>
          <w:szCs w:val="24"/>
          <w:lang w:val="en-US"/>
        </w:rPr>
        <w:t>ARTEL</w:t>
      </w:r>
      <w:r w:rsidR="00BE1710" w:rsidRPr="006A7026">
        <w:rPr>
          <w:rFonts w:cs="Arial"/>
          <w:sz w:val="24"/>
          <w:szCs w:val="24"/>
          <w:lang w:val="en-US"/>
        </w:rPr>
        <w:t xml:space="preserve"> (1),</w:t>
      </w:r>
      <w:r w:rsidRPr="006A7026">
        <w:rPr>
          <w:rFonts w:cs="Arial"/>
          <w:sz w:val="24"/>
          <w:szCs w:val="24"/>
          <w:lang w:val="en-US"/>
        </w:rPr>
        <w:t xml:space="preserve"> </w:t>
      </w:r>
      <w:r w:rsidRPr="00F71936">
        <w:rPr>
          <w:rFonts w:cs="Arial"/>
          <w:sz w:val="24"/>
          <w:szCs w:val="24"/>
          <w:u w:val="single"/>
          <w:lang w:val="en-US"/>
        </w:rPr>
        <w:t>Bernard G</w:t>
      </w:r>
      <w:r w:rsidR="00331219" w:rsidRPr="00F71936">
        <w:rPr>
          <w:rFonts w:cs="Arial"/>
          <w:sz w:val="24"/>
          <w:szCs w:val="24"/>
          <w:u w:val="single"/>
          <w:lang w:val="en-US"/>
        </w:rPr>
        <w:t>EZE</w:t>
      </w:r>
      <w:r w:rsidR="00BE1710" w:rsidRPr="006A7026">
        <w:rPr>
          <w:rFonts w:cs="Arial"/>
          <w:sz w:val="24"/>
          <w:szCs w:val="24"/>
          <w:lang w:val="en-US"/>
        </w:rPr>
        <w:t xml:space="preserve"> (2) &amp;</w:t>
      </w:r>
      <w:r w:rsidR="00D7154E" w:rsidRPr="006A7026">
        <w:rPr>
          <w:rFonts w:cs="Arial"/>
          <w:sz w:val="24"/>
          <w:szCs w:val="24"/>
          <w:lang w:val="en-US"/>
        </w:rPr>
        <w:t xml:space="preserve"> </w:t>
      </w:r>
      <w:r w:rsidRPr="006A7026">
        <w:rPr>
          <w:rFonts w:cs="Arial"/>
          <w:sz w:val="24"/>
          <w:szCs w:val="24"/>
          <w:lang w:val="en-US"/>
        </w:rPr>
        <w:t>Norbert C</w:t>
      </w:r>
      <w:r w:rsidR="00331219" w:rsidRPr="006A7026">
        <w:rPr>
          <w:rFonts w:cs="Arial"/>
          <w:sz w:val="24"/>
          <w:szCs w:val="24"/>
          <w:lang w:val="en-US"/>
        </w:rPr>
        <w:t>ASTERET</w:t>
      </w:r>
      <w:r w:rsidR="00D7154E" w:rsidRPr="006A7026">
        <w:rPr>
          <w:rFonts w:cs="Arial"/>
          <w:sz w:val="24"/>
          <w:szCs w:val="24"/>
          <w:lang w:val="en-US"/>
        </w:rPr>
        <w:t xml:space="preserve"> (3)</w:t>
      </w:r>
    </w:p>
    <w:p w14:paraId="1E54FC1D" w14:textId="77777777" w:rsidR="003671DE" w:rsidRPr="006A7026" w:rsidRDefault="003671DE" w:rsidP="003671DE">
      <w:pPr>
        <w:ind w:right="-1"/>
        <w:jc w:val="right"/>
        <w:rPr>
          <w:sz w:val="24"/>
          <w:szCs w:val="24"/>
        </w:rPr>
      </w:pPr>
      <w:r w:rsidRPr="006A7026">
        <w:rPr>
          <w:sz w:val="24"/>
          <w:szCs w:val="24"/>
        </w:rPr>
        <w:t>[</w:t>
      </w:r>
      <w:r w:rsidR="0078070B">
        <w:rPr>
          <w:rFonts w:cs="Arial"/>
          <w:sz w:val="24"/>
          <w:szCs w:val="24"/>
        </w:rPr>
        <w:t>N</w:t>
      </w:r>
      <w:r w:rsidR="006A7026">
        <w:rPr>
          <w:rFonts w:cs="Arial"/>
          <w:sz w:val="24"/>
          <w:szCs w:val="24"/>
        </w:rPr>
        <w:t>ombre</w:t>
      </w:r>
      <w:r w:rsidRPr="006A7026">
        <w:rPr>
          <w:rFonts w:cs="Arial"/>
          <w:sz w:val="24"/>
          <w:szCs w:val="24"/>
        </w:rPr>
        <w:t xml:space="preserve"> + </w:t>
      </w:r>
      <w:r w:rsidR="006A7026">
        <w:rPr>
          <w:rFonts w:cs="Arial"/>
          <w:sz w:val="24"/>
          <w:szCs w:val="24"/>
        </w:rPr>
        <w:t>APELLIDO</w:t>
      </w:r>
      <w:r w:rsidRPr="006A7026">
        <w:rPr>
          <w:rFonts w:cs="Arial"/>
          <w:sz w:val="24"/>
          <w:szCs w:val="24"/>
        </w:rPr>
        <w:t xml:space="preserve"> / </w:t>
      </w:r>
      <w:r w:rsidR="0078070B">
        <w:rPr>
          <w:rFonts w:cs="Arial"/>
          <w:sz w:val="24"/>
          <w:szCs w:val="24"/>
        </w:rPr>
        <w:t>Name</w:t>
      </w:r>
      <w:r w:rsidRPr="006A7026">
        <w:rPr>
          <w:rFonts w:cs="Arial"/>
          <w:sz w:val="24"/>
          <w:szCs w:val="24"/>
        </w:rPr>
        <w:t xml:space="preserve"> et </w:t>
      </w:r>
      <w:r w:rsidR="006A7026">
        <w:rPr>
          <w:rFonts w:cs="Arial"/>
          <w:sz w:val="24"/>
          <w:szCs w:val="24"/>
        </w:rPr>
        <w:t>FAM</w:t>
      </w:r>
      <w:r w:rsidR="0078070B">
        <w:rPr>
          <w:rFonts w:cs="Arial"/>
          <w:sz w:val="24"/>
          <w:szCs w:val="24"/>
        </w:rPr>
        <w:t>I</w:t>
      </w:r>
      <w:r w:rsidR="006A7026">
        <w:rPr>
          <w:rFonts w:cs="Arial"/>
          <w:sz w:val="24"/>
          <w:szCs w:val="24"/>
        </w:rPr>
        <w:t>LY NAME</w:t>
      </w:r>
      <w:r w:rsidRPr="006A7026">
        <w:rPr>
          <w:rFonts w:cs="Arial"/>
          <w:sz w:val="24"/>
          <w:szCs w:val="24"/>
        </w:rPr>
        <w:t xml:space="preserve"> ; Calibri 12 pts</w:t>
      </w:r>
      <w:r w:rsidRPr="006A7026">
        <w:rPr>
          <w:sz w:val="24"/>
          <w:szCs w:val="24"/>
        </w:rPr>
        <w:t>]</w:t>
      </w:r>
    </w:p>
    <w:p w14:paraId="3D58B96E" w14:textId="77777777" w:rsidR="00D7154E" w:rsidRPr="00D67706" w:rsidRDefault="00D7154E" w:rsidP="0067682F"/>
    <w:p w14:paraId="0FCE8316" w14:textId="4BF19D33" w:rsidR="00D7154E" w:rsidRPr="0076470C" w:rsidRDefault="00D7154E" w:rsidP="00B32AB3">
      <w:pPr>
        <w:ind w:left="284" w:hanging="284"/>
        <w:rPr>
          <w:rFonts w:cs="Arial"/>
          <w:szCs w:val="18"/>
        </w:rPr>
      </w:pPr>
      <w:r w:rsidRPr="0076470C">
        <w:rPr>
          <w:rFonts w:cs="Arial"/>
          <w:szCs w:val="18"/>
        </w:rPr>
        <w:t xml:space="preserve">(1) Club </w:t>
      </w:r>
      <w:r w:rsidR="00120233" w:rsidRPr="0076470C">
        <w:rPr>
          <w:rFonts w:cs="Arial"/>
          <w:szCs w:val="18"/>
        </w:rPr>
        <w:t>Cavernicole</w:t>
      </w:r>
      <w:r w:rsidRPr="0076470C">
        <w:rPr>
          <w:rFonts w:cs="Arial"/>
          <w:szCs w:val="18"/>
        </w:rPr>
        <w:t>, 25 rue de Chambéry, 38 000 Grenoble,</w:t>
      </w:r>
      <w:r w:rsidR="00120233" w:rsidRPr="0076470C">
        <w:rPr>
          <w:rFonts w:cs="Arial"/>
          <w:szCs w:val="18"/>
        </w:rPr>
        <w:t xml:space="preserve"> </w:t>
      </w:r>
      <w:r w:rsidR="007514C0">
        <w:rPr>
          <w:rFonts w:cs="Arial"/>
          <w:szCs w:val="18"/>
        </w:rPr>
        <w:t>France,</w:t>
      </w:r>
      <w:r w:rsidRPr="0076470C">
        <w:rPr>
          <w:rFonts w:cs="Arial"/>
          <w:szCs w:val="18"/>
        </w:rPr>
        <w:t xml:space="preserve"> </w:t>
      </w:r>
      <w:hyperlink r:id="rId7" w:history="1">
        <w:r w:rsidR="00120233" w:rsidRPr="0076470C">
          <w:rPr>
            <w:rStyle w:val="Lienhypertexte"/>
            <w:rFonts w:cs="Arial"/>
            <w:color w:val="auto"/>
            <w:szCs w:val="18"/>
          </w:rPr>
          <w:t>martel@uis.com</w:t>
        </w:r>
      </w:hyperlink>
      <w:r w:rsidRPr="0076470C">
        <w:rPr>
          <w:rFonts w:cs="Arial"/>
          <w:szCs w:val="18"/>
        </w:rPr>
        <w:t xml:space="preserve"> </w:t>
      </w:r>
    </w:p>
    <w:p w14:paraId="00879978" w14:textId="660CBF29" w:rsidR="00D7154E" w:rsidRPr="0076470C" w:rsidRDefault="00D7154E" w:rsidP="00B32AB3">
      <w:pPr>
        <w:ind w:left="284" w:hanging="284"/>
        <w:rPr>
          <w:rFonts w:cs="Arial"/>
          <w:szCs w:val="18"/>
        </w:rPr>
      </w:pPr>
      <w:r w:rsidRPr="0076470C">
        <w:rPr>
          <w:rFonts w:cs="Arial"/>
          <w:szCs w:val="18"/>
        </w:rPr>
        <w:t xml:space="preserve">(2) Comité </w:t>
      </w:r>
      <w:r w:rsidR="00120233" w:rsidRPr="0076470C">
        <w:rPr>
          <w:rFonts w:cs="Arial"/>
          <w:szCs w:val="18"/>
        </w:rPr>
        <w:t>UIS2021</w:t>
      </w:r>
      <w:r w:rsidRPr="0076470C">
        <w:rPr>
          <w:rFonts w:cs="Arial"/>
          <w:szCs w:val="18"/>
        </w:rPr>
        <w:t xml:space="preserve">, FFS, 28 rue </w:t>
      </w:r>
      <w:r w:rsidR="0078070B" w:rsidRPr="0076470C">
        <w:rPr>
          <w:rFonts w:cs="Arial"/>
          <w:szCs w:val="18"/>
        </w:rPr>
        <w:t>D</w:t>
      </w:r>
      <w:r w:rsidRPr="0076470C">
        <w:rPr>
          <w:rFonts w:cs="Arial"/>
          <w:szCs w:val="18"/>
        </w:rPr>
        <w:t>elandine, 69002 Lyon,</w:t>
      </w:r>
      <w:r w:rsidR="0078070B" w:rsidRPr="0076470C">
        <w:rPr>
          <w:rFonts w:cs="Arial"/>
          <w:szCs w:val="18"/>
        </w:rPr>
        <w:t xml:space="preserve"> </w:t>
      </w:r>
      <w:r w:rsidR="007514C0">
        <w:rPr>
          <w:rFonts w:cs="Arial"/>
          <w:szCs w:val="18"/>
        </w:rPr>
        <w:t>France,</w:t>
      </w:r>
      <w:r w:rsidRPr="0076470C">
        <w:rPr>
          <w:rFonts w:cs="Arial"/>
          <w:szCs w:val="18"/>
        </w:rPr>
        <w:t xml:space="preserve"> </w:t>
      </w:r>
      <w:hyperlink r:id="rId8" w:history="1">
        <w:r w:rsidR="00120233" w:rsidRPr="0076470C">
          <w:rPr>
            <w:rStyle w:val="Lienhypertexte"/>
            <w:rFonts w:cs="Arial"/>
            <w:color w:val="auto"/>
            <w:szCs w:val="18"/>
          </w:rPr>
          <w:t>bgeze@wanadoo.fr</w:t>
        </w:r>
      </w:hyperlink>
      <w:r w:rsidRPr="0076470C">
        <w:rPr>
          <w:rFonts w:cs="Arial"/>
          <w:szCs w:val="18"/>
        </w:rPr>
        <w:t xml:space="preserve"> </w:t>
      </w:r>
      <w:r w:rsidR="00F71936" w:rsidRPr="0076470C">
        <w:rPr>
          <w:rFonts w:cs="Arial"/>
          <w:szCs w:val="18"/>
        </w:rPr>
        <w:t>(corresponding author)</w:t>
      </w:r>
    </w:p>
    <w:p w14:paraId="6D174617" w14:textId="0A5E51E1" w:rsidR="00D7154E" w:rsidRPr="0076470C" w:rsidRDefault="00D7154E" w:rsidP="00B32AB3">
      <w:pPr>
        <w:rPr>
          <w:rFonts w:cs="Arial"/>
          <w:szCs w:val="18"/>
        </w:rPr>
      </w:pPr>
      <w:r w:rsidRPr="0076470C">
        <w:rPr>
          <w:rFonts w:cs="Arial"/>
          <w:szCs w:val="18"/>
        </w:rPr>
        <w:t>(</w:t>
      </w:r>
      <w:r w:rsidR="00120233" w:rsidRPr="0076470C">
        <w:rPr>
          <w:rFonts w:cs="Arial"/>
          <w:szCs w:val="18"/>
        </w:rPr>
        <w:t>3</w:t>
      </w:r>
      <w:r w:rsidRPr="0076470C">
        <w:rPr>
          <w:rFonts w:cs="Arial"/>
          <w:szCs w:val="18"/>
        </w:rPr>
        <w:t xml:space="preserve">) Laboratoire de </w:t>
      </w:r>
      <w:r w:rsidR="00BA2AB8" w:rsidRPr="0076470C">
        <w:rPr>
          <w:rFonts w:cs="Arial"/>
          <w:szCs w:val="18"/>
        </w:rPr>
        <w:t>Karstologie Appliquée, 32 rue du S</w:t>
      </w:r>
      <w:r w:rsidRPr="0076470C">
        <w:rPr>
          <w:rFonts w:cs="Arial"/>
          <w:szCs w:val="18"/>
        </w:rPr>
        <w:t>outerrain, 75 000 Paris</w:t>
      </w:r>
      <w:r w:rsidR="0078070B" w:rsidRPr="0076470C">
        <w:rPr>
          <w:rFonts w:cs="Arial"/>
          <w:szCs w:val="18"/>
        </w:rPr>
        <w:t xml:space="preserve">, </w:t>
      </w:r>
      <w:r w:rsidR="007514C0">
        <w:rPr>
          <w:rFonts w:cs="Arial"/>
          <w:szCs w:val="18"/>
        </w:rPr>
        <w:t>France,</w:t>
      </w:r>
      <w:r w:rsidRPr="0076470C">
        <w:rPr>
          <w:rFonts w:cs="Arial"/>
          <w:szCs w:val="18"/>
        </w:rPr>
        <w:t xml:space="preserve"> </w:t>
      </w:r>
      <w:hyperlink r:id="rId9" w:history="1">
        <w:r w:rsidR="00120233" w:rsidRPr="0076470C">
          <w:rPr>
            <w:rStyle w:val="Lienhypertexte"/>
            <w:rFonts w:cs="Arial"/>
            <w:color w:val="auto"/>
            <w:szCs w:val="18"/>
          </w:rPr>
          <w:t>n.cast@cnrs.fr</w:t>
        </w:r>
      </w:hyperlink>
    </w:p>
    <w:p w14:paraId="30E8D4B9" w14:textId="77777777" w:rsidR="003671DE" w:rsidRPr="0078070B" w:rsidRDefault="003671DE" w:rsidP="003671DE">
      <w:pPr>
        <w:ind w:right="-1"/>
        <w:jc w:val="left"/>
        <w:rPr>
          <w:szCs w:val="18"/>
          <w:lang w:val="es-ES"/>
        </w:rPr>
      </w:pPr>
      <w:r w:rsidRPr="0078070B">
        <w:rPr>
          <w:szCs w:val="18"/>
          <w:lang w:val="es-ES"/>
        </w:rPr>
        <w:t>[</w:t>
      </w:r>
      <w:r w:rsidR="006A7026" w:rsidRPr="0078070B">
        <w:rPr>
          <w:rFonts w:cs="Arial"/>
          <w:szCs w:val="18"/>
          <w:lang w:val="es-ES"/>
        </w:rPr>
        <w:t>dirección</w:t>
      </w:r>
      <w:r w:rsidRPr="0078070B">
        <w:rPr>
          <w:rFonts w:cs="Arial"/>
          <w:szCs w:val="18"/>
          <w:lang w:val="es-ES"/>
        </w:rPr>
        <w:t>: Calibri 9 pts</w:t>
      </w:r>
      <w:r w:rsidRPr="0078070B">
        <w:rPr>
          <w:szCs w:val="18"/>
          <w:lang w:val="es-ES"/>
        </w:rPr>
        <w:t>]</w:t>
      </w:r>
    </w:p>
    <w:p w14:paraId="6F357FAA" w14:textId="77777777" w:rsidR="00D7154E" w:rsidRPr="0078070B" w:rsidRDefault="00D7154E" w:rsidP="00D45E54">
      <w:pPr>
        <w:rPr>
          <w:lang w:val="es-ES"/>
        </w:rPr>
      </w:pPr>
    </w:p>
    <w:p w14:paraId="0E879915" w14:textId="1E890146" w:rsidR="0076470C" w:rsidRPr="00331219" w:rsidRDefault="0076470C" w:rsidP="0076470C">
      <w:pPr>
        <w:pStyle w:val="Titre1"/>
        <w:pBdr>
          <w:left w:val="single" w:sz="4" w:space="1" w:color="auto"/>
        </w:pBdr>
      </w:pPr>
      <w:r w:rsidRPr="00331219">
        <w:t>R</w:t>
      </w:r>
      <w:r>
        <w:t>e</w:t>
      </w:r>
      <w:r w:rsidRPr="00331219">
        <w:t>sum</w:t>
      </w:r>
      <w:r>
        <w:t>en</w:t>
      </w:r>
      <w:r w:rsidRPr="00331219">
        <w:tab/>
        <w:t>[Calibri 1</w:t>
      </w:r>
      <w:r>
        <w:t>4 pts</w:t>
      </w:r>
      <w:r w:rsidRPr="00331219">
        <w:t>]</w:t>
      </w:r>
    </w:p>
    <w:p w14:paraId="03087C7F" w14:textId="0902994C" w:rsidR="0076470C" w:rsidRDefault="0076470C" w:rsidP="0076470C">
      <w:pPr>
        <w:pBdr>
          <w:left w:val="single" w:sz="4" w:space="1" w:color="auto"/>
        </w:pBdr>
        <w:ind w:right="-1"/>
        <w:rPr>
          <w:rStyle w:val="tlid-translation"/>
          <w:lang w:val="es-ES"/>
        </w:rPr>
      </w:pPr>
      <w:r>
        <w:rPr>
          <w:rStyle w:val="tlid-translation"/>
          <w:lang w:val="es-ES"/>
        </w:rPr>
        <w:t xml:space="preserve">Este texto le permite redactar su artículo completo para las actas de la Conferencia Científica "UIS2021". Los artículos deben remitirse en su versión definitiva (listo para imprenta) en * .doc / </w:t>
      </w:r>
      <w:proofErr w:type="gramStart"/>
      <w:r>
        <w:rPr>
          <w:rStyle w:val="tlid-translation"/>
          <w:lang w:val="es-ES"/>
        </w:rPr>
        <w:t>* .odt</w:t>
      </w:r>
      <w:proofErr w:type="gramEnd"/>
      <w:r>
        <w:rPr>
          <w:rStyle w:val="tlid-translation"/>
          <w:lang w:val="es-ES"/>
        </w:rPr>
        <w:t xml:space="preserve"> o mejor en * .docx. La extensión será de 4 páginas, incluyendo figuras, fotografías y tablas. La extensión del resumen será de 200 palabras como máximo. No se puede incluir palabras clave. Escriba el resumen en una sola columna. Si el artículo está escrito en inglés, se recomienda un resumen en francés, pero no es obligatorio. Si el documento está escrito en un idioma que no sea inglés, es obligatorio un resumen en inglés (con el título en inglés insertado al comienzo del resumen). [Calibri 9 pts].</w:t>
      </w:r>
    </w:p>
    <w:p w14:paraId="52B15A15" w14:textId="77777777" w:rsidR="0076470C" w:rsidRPr="000D640C" w:rsidRDefault="0076470C" w:rsidP="0076470C">
      <w:pPr>
        <w:pBdr>
          <w:left w:val="single" w:sz="4" w:space="1" w:color="auto"/>
        </w:pBdr>
        <w:ind w:right="-1"/>
        <w:rPr>
          <w:lang w:val="es-ES"/>
        </w:rPr>
      </w:pPr>
    </w:p>
    <w:p w14:paraId="726FA161" w14:textId="77777777" w:rsidR="008820C3" w:rsidRPr="00331219" w:rsidRDefault="008820C3" w:rsidP="0076470C">
      <w:pPr>
        <w:pStyle w:val="Titre1"/>
        <w:pBdr>
          <w:left w:val="single" w:sz="4" w:space="1" w:color="auto"/>
        </w:pBdr>
        <w:rPr>
          <w:lang w:val="en-GB"/>
        </w:rPr>
      </w:pPr>
      <w:r w:rsidRPr="00331219">
        <w:rPr>
          <w:lang w:val="en-GB"/>
        </w:rPr>
        <w:t>Abstract</w:t>
      </w:r>
      <w:r w:rsidRPr="00331219">
        <w:rPr>
          <w:lang w:val="en-GB"/>
        </w:rPr>
        <w:tab/>
        <w:t xml:space="preserve"> [Calibri 1</w:t>
      </w:r>
      <w:r>
        <w:rPr>
          <w:lang w:val="en-GB"/>
        </w:rPr>
        <w:t>4</w:t>
      </w:r>
      <w:r w:rsidRPr="00331219">
        <w:rPr>
          <w:lang w:val="en-GB"/>
        </w:rPr>
        <w:t xml:space="preserve"> pts]</w:t>
      </w:r>
    </w:p>
    <w:p w14:paraId="3F8EF38F" w14:textId="6097813A" w:rsidR="008820C3" w:rsidRPr="000D5A45" w:rsidRDefault="0076470C" w:rsidP="0076470C">
      <w:pPr>
        <w:pBdr>
          <w:left w:val="single" w:sz="4" w:space="1" w:color="auto"/>
        </w:pBdr>
        <w:rPr>
          <w:rFonts w:cs="Arial"/>
        </w:rPr>
      </w:pPr>
      <w:r w:rsidRPr="0076470C">
        <w:rPr>
          <w:b/>
        </w:rPr>
        <w:t>How to write your paper in 4 pages?</w:t>
      </w:r>
      <w:r>
        <w:rPr>
          <w:b/>
        </w:rPr>
        <w:t xml:space="preserve"> </w:t>
      </w:r>
      <w:r w:rsidR="008820C3" w:rsidRPr="006A2F42">
        <w:rPr>
          <w:rFonts w:cs="Arial"/>
          <w:lang w:val="en-GB"/>
        </w:rPr>
        <w:t xml:space="preserve">This text allows you to draft your complete paper for the proceedings of the Scientific Conference </w:t>
      </w:r>
      <w:r w:rsidR="008820C3">
        <w:rPr>
          <w:rFonts w:cs="Arial"/>
          <w:lang w:val="en-GB"/>
        </w:rPr>
        <w:t>“</w:t>
      </w:r>
      <w:r w:rsidR="008820C3" w:rsidRPr="006A2F42">
        <w:rPr>
          <w:rFonts w:cs="Arial"/>
          <w:lang w:val="en-GB"/>
        </w:rPr>
        <w:t>UIS2021”. The papers should be returned in their definitive form (camera ready)</w:t>
      </w:r>
      <w:r w:rsidR="008820C3">
        <w:rPr>
          <w:rFonts w:cs="Arial"/>
          <w:lang w:val="en-GB"/>
        </w:rPr>
        <w:t xml:space="preserve"> in *.doc / *.odt or better in *.docx</w:t>
      </w:r>
      <w:r w:rsidR="008820C3" w:rsidRPr="006A2F42">
        <w:rPr>
          <w:rFonts w:cs="Arial"/>
          <w:lang w:val="en-GB"/>
        </w:rPr>
        <w:t xml:space="preserve">. Their length will be </w:t>
      </w:r>
      <w:proofErr w:type="gramStart"/>
      <w:r w:rsidR="008820C3" w:rsidRPr="006A2F42">
        <w:rPr>
          <w:rFonts w:cs="Arial"/>
          <w:lang w:val="en-GB"/>
        </w:rPr>
        <w:t>4</w:t>
      </w:r>
      <w:proofErr w:type="gramEnd"/>
      <w:r w:rsidR="008820C3" w:rsidRPr="006A2F42">
        <w:rPr>
          <w:rFonts w:cs="Arial"/>
          <w:lang w:val="en-GB"/>
        </w:rPr>
        <w:t xml:space="preserve"> pages, including figures, photos and tables. The length of the summary will be 200 words maxi. Keywords </w:t>
      </w:r>
      <w:proofErr w:type="gramStart"/>
      <w:r w:rsidR="008820C3" w:rsidRPr="006A2F42">
        <w:rPr>
          <w:rFonts w:cs="Arial"/>
          <w:lang w:val="en-GB"/>
        </w:rPr>
        <w:t>are not authorized</w:t>
      </w:r>
      <w:proofErr w:type="gramEnd"/>
      <w:r w:rsidR="008820C3" w:rsidRPr="006A2F42">
        <w:rPr>
          <w:rFonts w:cs="Arial"/>
          <w:lang w:val="en-GB"/>
        </w:rPr>
        <w:t>.</w:t>
      </w:r>
      <w:r w:rsidR="008820C3" w:rsidRPr="000D5A45">
        <w:rPr>
          <w:lang w:val="en-US"/>
        </w:rPr>
        <w:t xml:space="preserve"> </w:t>
      </w:r>
      <w:r w:rsidR="008820C3" w:rsidRPr="003051CC">
        <w:rPr>
          <w:rFonts w:ascii="Calibri" w:hAnsi="Calibri" w:cs="Arial"/>
          <w:lang w:val="en-GB"/>
        </w:rPr>
        <w:t xml:space="preserve">For the abstract, </w:t>
      </w:r>
      <w:r w:rsidR="008820C3">
        <w:rPr>
          <w:rFonts w:ascii="Calibri" w:hAnsi="Calibri" w:cs="Arial"/>
          <w:lang w:val="en-GB"/>
        </w:rPr>
        <w:t>please</w:t>
      </w:r>
      <w:r w:rsidR="008820C3" w:rsidRPr="003051CC">
        <w:rPr>
          <w:rFonts w:ascii="Calibri" w:hAnsi="Calibri" w:cs="Arial"/>
          <w:lang w:val="en-GB"/>
        </w:rPr>
        <w:t xml:space="preserve"> write in a single column. If the paper </w:t>
      </w:r>
      <w:proofErr w:type="gramStart"/>
      <w:r w:rsidR="008820C3" w:rsidRPr="003051CC">
        <w:rPr>
          <w:rFonts w:ascii="Calibri" w:hAnsi="Calibri" w:cs="Arial"/>
          <w:lang w:val="en-GB"/>
        </w:rPr>
        <w:t>is written</w:t>
      </w:r>
      <w:proofErr w:type="gramEnd"/>
      <w:r w:rsidR="008820C3" w:rsidRPr="003051CC">
        <w:rPr>
          <w:rFonts w:ascii="Calibri" w:hAnsi="Calibri" w:cs="Arial"/>
          <w:lang w:val="en-GB"/>
        </w:rPr>
        <w:t xml:space="preserve"> in English, an abstract in French is recommended but not obliged. If the paper </w:t>
      </w:r>
      <w:proofErr w:type="gramStart"/>
      <w:r w:rsidR="008820C3" w:rsidRPr="003051CC">
        <w:rPr>
          <w:rFonts w:ascii="Calibri" w:hAnsi="Calibri" w:cs="Arial"/>
          <w:lang w:val="en-GB"/>
        </w:rPr>
        <w:t>is written</w:t>
      </w:r>
      <w:proofErr w:type="gramEnd"/>
      <w:r w:rsidR="008820C3" w:rsidRPr="003051CC">
        <w:rPr>
          <w:rFonts w:ascii="Calibri" w:hAnsi="Calibri" w:cs="Arial"/>
          <w:lang w:val="en-GB"/>
        </w:rPr>
        <w:t xml:space="preserve"> in a language other than English, an abstract in English (with the English title inserted at the beginning of the abstract) is obliged.</w:t>
      </w:r>
      <w:r w:rsidR="008820C3" w:rsidRPr="00D67706">
        <w:rPr>
          <w:rFonts w:cs="Arial"/>
          <w:lang w:val="en-GB"/>
        </w:rPr>
        <w:t xml:space="preserve"> </w:t>
      </w:r>
      <w:r w:rsidR="008820C3" w:rsidRPr="000D5A45">
        <w:rPr>
          <w:rFonts w:ascii="Calibri" w:hAnsi="Calibri" w:cs="Arial"/>
          <w:i/>
        </w:rPr>
        <w:t>[Calibri 9 pts]</w:t>
      </w:r>
      <w:r w:rsidR="008820C3" w:rsidRPr="000D5A45">
        <w:rPr>
          <w:rFonts w:ascii="Calibri" w:hAnsi="Calibri" w:cs="Arial"/>
        </w:rPr>
        <w:t>.</w:t>
      </w:r>
    </w:p>
    <w:p w14:paraId="434088DB" w14:textId="78D9B80F" w:rsidR="00BB3982" w:rsidRPr="000D640C" w:rsidRDefault="00BB3982" w:rsidP="0076470C">
      <w:pPr>
        <w:pBdr>
          <w:left w:val="single" w:sz="4" w:space="1" w:color="auto"/>
        </w:pBdr>
        <w:ind w:right="-1"/>
        <w:rPr>
          <w:lang w:val="es-ES"/>
        </w:rPr>
      </w:pPr>
    </w:p>
    <w:p w14:paraId="1144E291" w14:textId="59117F0F" w:rsidR="00095FEA" w:rsidRPr="006A7026" w:rsidRDefault="00095FEA" w:rsidP="0076470C">
      <w:pPr>
        <w:pStyle w:val="Titre1"/>
        <w:pBdr>
          <w:left w:val="single" w:sz="4" w:space="1" w:color="auto"/>
        </w:pBdr>
        <w:rPr>
          <w:rFonts w:ascii="Calibri" w:hAnsi="Calibri"/>
          <w:sz w:val="18"/>
          <w:lang w:val="es-ES"/>
        </w:rPr>
      </w:pPr>
      <w:r w:rsidRPr="006A7026">
        <w:rPr>
          <w:rFonts w:ascii="Calibri" w:hAnsi="Calibri"/>
          <w:lang w:val="es-ES"/>
        </w:rPr>
        <w:t>R</w:t>
      </w:r>
      <w:r w:rsidR="0076470C">
        <w:rPr>
          <w:rFonts w:ascii="Calibri" w:hAnsi="Calibri"/>
          <w:lang w:val="es-ES"/>
        </w:rPr>
        <w:t>é</w:t>
      </w:r>
      <w:r w:rsidRPr="006A7026">
        <w:rPr>
          <w:rFonts w:ascii="Calibri" w:hAnsi="Calibri"/>
          <w:lang w:val="es-ES"/>
        </w:rPr>
        <w:t>sum</w:t>
      </w:r>
      <w:r w:rsidR="0076470C">
        <w:rPr>
          <w:rFonts w:ascii="Calibri" w:hAnsi="Calibri"/>
          <w:lang w:val="es-ES"/>
        </w:rPr>
        <w:t>é</w:t>
      </w:r>
      <w:r w:rsidRPr="006A7026">
        <w:rPr>
          <w:lang w:val="es-ES"/>
        </w:rPr>
        <w:tab/>
        <w:t>[Calibri 14 pts]</w:t>
      </w:r>
    </w:p>
    <w:p w14:paraId="1AB49544" w14:textId="6C448234" w:rsidR="00095FEA" w:rsidRPr="006A7026" w:rsidRDefault="0076470C" w:rsidP="0076470C">
      <w:pPr>
        <w:pBdr>
          <w:left w:val="single" w:sz="4" w:space="1" w:color="auto"/>
        </w:pBdr>
        <w:rPr>
          <w:sz w:val="24"/>
          <w:szCs w:val="24"/>
          <w:lang w:val="en-US"/>
        </w:rPr>
      </w:pPr>
      <w:r w:rsidRPr="0076470C">
        <w:rPr>
          <w:b/>
        </w:rPr>
        <w:t>Comment rédiger votre article en 4 pages ?</w:t>
      </w:r>
      <w:r>
        <w:rPr>
          <w:b/>
        </w:rPr>
        <w:t xml:space="preserve"> </w:t>
      </w:r>
      <w:r w:rsidR="00BA2AB8" w:rsidRPr="008820C3">
        <w:rPr>
          <w:rFonts w:ascii="Calibri" w:hAnsi="Calibri"/>
        </w:rPr>
        <w:t xml:space="preserve">Un troisième résumé est possible dans la langue de votre choix (préférence pour les langues UIS). </w:t>
      </w:r>
      <w:r w:rsidR="00BA2AB8" w:rsidRPr="008820C3">
        <w:rPr>
          <w:rFonts w:ascii="Calibri" w:hAnsi="Calibri"/>
          <w:lang w:val="es-ES"/>
        </w:rPr>
        <w:t>Celui-ci ne dépassera p</w:t>
      </w:r>
      <w:r w:rsidR="00BA2AB8">
        <w:rPr>
          <w:rFonts w:ascii="Calibri" w:hAnsi="Calibri"/>
        </w:rPr>
        <w:t>as 200 mots. Le titre de l’article sera inséré en gras en début de résumé.</w:t>
      </w:r>
      <w:r w:rsidR="00BA2AB8" w:rsidRPr="008820C3">
        <w:rPr>
          <w:rFonts w:ascii="Calibri" w:hAnsi="Calibri"/>
        </w:rPr>
        <w:t xml:space="preserve"> </w:t>
      </w:r>
      <w:r w:rsidR="008820C3">
        <w:rPr>
          <w:rFonts w:ascii="Calibri" w:hAnsi="Calibri"/>
          <w:lang w:val="es-ES"/>
        </w:rPr>
        <w:t xml:space="preserve">Se puede incluir un tercer resumen en la lengua que </w:t>
      </w:r>
      <w:r w:rsidR="00BA2AB8">
        <w:rPr>
          <w:rFonts w:ascii="Calibri" w:hAnsi="Calibri"/>
          <w:lang w:val="es-ES"/>
        </w:rPr>
        <w:t>quiera</w:t>
      </w:r>
      <w:r w:rsidR="008820C3">
        <w:rPr>
          <w:rFonts w:ascii="Calibri" w:hAnsi="Calibri"/>
          <w:lang w:val="es-ES"/>
        </w:rPr>
        <w:t xml:space="preserve"> (preferentemente las lenguas de la UIS). Este resumen no excederá las 200 palabras. El título del artículo será añadido en negrita al inicio del resumen. </w:t>
      </w:r>
      <w:r w:rsidR="00095FEA" w:rsidRPr="006A7026">
        <w:rPr>
          <w:rFonts w:ascii="Calibri" w:hAnsi="Calibri"/>
          <w:lang w:val="en-US"/>
        </w:rPr>
        <w:t xml:space="preserve">A third abstract is possible in the language of your choice (preference for UIS languages). This will not exceed 200 words. The title of the article </w:t>
      </w:r>
      <w:proofErr w:type="gramStart"/>
      <w:r w:rsidR="00095FEA" w:rsidRPr="006A7026">
        <w:rPr>
          <w:rFonts w:ascii="Calibri" w:hAnsi="Calibri"/>
          <w:lang w:val="en-US"/>
        </w:rPr>
        <w:t>will be inserted</w:t>
      </w:r>
      <w:proofErr w:type="gramEnd"/>
      <w:r w:rsidR="00095FEA" w:rsidRPr="006A7026">
        <w:rPr>
          <w:rFonts w:ascii="Calibri" w:hAnsi="Calibri"/>
          <w:lang w:val="en-US"/>
        </w:rPr>
        <w:t xml:space="preserve"> in bold at the beginning of the abstract.</w:t>
      </w:r>
    </w:p>
    <w:p w14:paraId="1CCF1B36" w14:textId="77777777" w:rsidR="00D7154E" w:rsidRPr="006A7026" w:rsidRDefault="00D7154E" w:rsidP="00B32AB3">
      <w:pPr>
        <w:rPr>
          <w:szCs w:val="18"/>
          <w:lang w:val="en-US"/>
        </w:rPr>
      </w:pPr>
    </w:p>
    <w:p w14:paraId="5053A15C" w14:textId="77777777" w:rsidR="00D7154E" w:rsidRPr="0078070B" w:rsidRDefault="00BF756B" w:rsidP="006A7F14">
      <w:pPr>
        <w:pStyle w:val="Titre1"/>
        <w:rPr>
          <w:lang w:val="es-ES"/>
        </w:rPr>
      </w:pPr>
      <w:r w:rsidRPr="0078070B">
        <w:rPr>
          <w:lang w:val="es-ES"/>
        </w:rPr>
        <w:t>1. Introduc</w:t>
      </w:r>
      <w:r w:rsidR="0078070B" w:rsidRPr="0078070B">
        <w:rPr>
          <w:lang w:val="es-ES"/>
        </w:rPr>
        <w:t xml:space="preserve">ción, en una única columna, por ejemplo, una </w:t>
      </w:r>
      <w:r w:rsidR="0078070B">
        <w:rPr>
          <w:lang w:val="es-ES"/>
        </w:rPr>
        <w:t>línea</w:t>
      </w:r>
      <w:r w:rsidR="00331219" w:rsidRPr="0078070B">
        <w:rPr>
          <w:lang w:val="es-ES"/>
        </w:rPr>
        <w:t xml:space="preserve"> [Calibri 14 pts</w:t>
      </w:r>
      <w:r w:rsidR="009D43A0" w:rsidRPr="0078070B">
        <w:rPr>
          <w:lang w:val="es-ES"/>
        </w:rPr>
        <w:t>]</w:t>
      </w:r>
    </w:p>
    <w:p w14:paraId="33622FD9" w14:textId="77777777" w:rsidR="008325D4" w:rsidRPr="0078070B" w:rsidRDefault="008325D4" w:rsidP="00B32AB3">
      <w:pPr>
        <w:rPr>
          <w:szCs w:val="18"/>
          <w:lang w:val="es-ES"/>
        </w:rPr>
      </w:pPr>
    </w:p>
    <w:p w14:paraId="58D2611C" w14:textId="77777777" w:rsidR="00755EFC" w:rsidRPr="0078070B" w:rsidRDefault="00755EFC" w:rsidP="00B32AB3">
      <w:pPr>
        <w:rPr>
          <w:szCs w:val="18"/>
          <w:lang w:val="es-ES"/>
        </w:rPr>
        <w:sectPr w:rsidR="00755EFC" w:rsidRPr="0078070B" w:rsidSect="003051CC">
          <w:pgSz w:w="11907" w:h="16840" w:code="9"/>
          <w:pgMar w:top="1701" w:right="1418" w:bottom="1418" w:left="1418" w:header="720" w:footer="720" w:gutter="0"/>
          <w:cols w:space="720"/>
        </w:sectPr>
      </w:pPr>
    </w:p>
    <w:p w14:paraId="19E461BD" w14:textId="771365DF" w:rsidR="008820C3" w:rsidRPr="008820C3" w:rsidRDefault="008820C3" w:rsidP="00BA2AB8">
      <w:pPr>
        <w:rPr>
          <w:rFonts w:ascii="Calibri" w:hAnsi="Calibri"/>
          <w:szCs w:val="18"/>
          <w:lang w:val="es-ES"/>
        </w:rPr>
      </w:pPr>
      <w:r w:rsidRPr="008820C3">
        <w:rPr>
          <w:rFonts w:ascii="Calibri" w:hAnsi="Calibri"/>
          <w:szCs w:val="18"/>
          <w:lang w:val="es-ES"/>
        </w:rPr>
        <w:t xml:space="preserve">El texto está en dos columnas </w:t>
      </w:r>
      <w:r>
        <w:rPr>
          <w:rStyle w:val="tlid-translation"/>
          <w:lang w:val="es-ES"/>
        </w:rPr>
        <w:t>(ancho: 7,7 cm, espacio: 0,6 cm). Calibri 9 pts]. El formato es A4 (21 x 29,7 cm). Los márgenes son 2,5 cm a la derecha y a la izquierda, 3 cm arriba y abajo. El conjunto (texto y figuras) es: ancho: 16 cm, altura: 23,7 cm. Los títulos de cada sección [Calibri 1</w:t>
      </w:r>
      <w:r w:rsidR="00A568B6">
        <w:rPr>
          <w:rStyle w:val="tlid-translation"/>
          <w:lang w:val="es-ES"/>
        </w:rPr>
        <w:t>4</w:t>
      </w:r>
      <w:r>
        <w:rPr>
          <w:rStyle w:val="tlid-translation"/>
          <w:lang w:val="es-ES"/>
        </w:rPr>
        <w:t xml:space="preserve"> pts, negrita] están en una columna (ancho 16 cm). No hay espacios después de los títulos. Las figuras, fotos y tablas se citan en el texto y se denominan (Fig. 1), (Fig. 2).</w:t>
      </w:r>
    </w:p>
    <w:p w14:paraId="69865F15" w14:textId="77777777" w:rsidR="008820C3" w:rsidRPr="008820C3" w:rsidRDefault="008820C3" w:rsidP="00BA2AB8">
      <w:pPr>
        <w:rPr>
          <w:rStyle w:val="tlid-translation"/>
          <w:lang w:val="es-ES"/>
        </w:rPr>
      </w:pPr>
      <w:r>
        <w:rPr>
          <w:rStyle w:val="tlid-translation"/>
          <w:lang w:val="es-ES"/>
        </w:rPr>
        <w:t>El ancho de las figuras es de 7,</w:t>
      </w:r>
      <w:r w:rsidRPr="008820C3">
        <w:rPr>
          <w:rStyle w:val="tlid-translation"/>
          <w:lang w:val="es-ES"/>
        </w:rPr>
        <w:t xml:space="preserve">7 cm o 16 cm. </w:t>
      </w:r>
      <w:r>
        <w:rPr>
          <w:rStyle w:val="tlid-translation"/>
          <w:lang w:val="es-ES"/>
        </w:rPr>
        <w:t>El alto</w:t>
      </w:r>
      <w:r w:rsidRPr="008820C3">
        <w:rPr>
          <w:rStyle w:val="tlid-translation"/>
          <w:lang w:val="es-ES"/>
        </w:rPr>
        <w:t xml:space="preserve"> es libre pero no puede superar los 23,7 cm. Las referencias se </w:t>
      </w:r>
      <w:r>
        <w:rPr>
          <w:rStyle w:val="tlid-translation"/>
          <w:lang w:val="es-ES"/>
        </w:rPr>
        <w:t>citarán</w:t>
      </w:r>
      <w:r w:rsidRPr="008820C3">
        <w:rPr>
          <w:rStyle w:val="tlid-translation"/>
          <w:lang w:val="es-ES"/>
        </w:rPr>
        <w:t xml:space="preserve"> </w:t>
      </w:r>
      <w:r>
        <w:rPr>
          <w:rStyle w:val="tlid-translation"/>
          <w:lang w:val="es-ES"/>
        </w:rPr>
        <w:t>el apellido del autor</w:t>
      </w:r>
      <w:r w:rsidRPr="008820C3">
        <w:rPr>
          <w:rStyle w:val="tlid-translation"/>
          <w:lang w:val="es-ES"/>
        </w:rPr>
        <w:t xml:space="preserve"> en mayúsculas. Ejemplo CHOPPY (1994), FORD &amp; WILLIAMS (1989) [2 autores], MARTEL et al. (1905) [más de 2 autores].</w:t>
      </w:r>
    </w:p>
    <w:p w14:paraId="62FA9725" w14:textId="77777777" w:rsidR="008820C3" w:rsidRPr="008820C3" w:rsidRDefault="008820C3" w:rsidP="00156F81">
      <w:pPr>
        <w:rPr>
          <w:rFonts w:ascii="Calibri" w:hAnsi="Calibri"/>
          <w:szCs w:val="18"/>
          <w:lang w:val="es-ES"/>
        </w:rPr>
      </w:pPr>
    </w:p>
    <w:p w14:paraId="42856392" w14:textId="77777777" w:rsidR="00BF756B" w:rsidRPr="006A7026" w:rsidRDefault="008325D4" w:rsidP="00156F81">
      <w:pPr>
        <w:rPr>
          <w:szCs w:val="18"/>
          <w:lang w:val="en-US"/>
        </w:rPr>
      </w:pPr>
      <w:r w:rsidRPr="008820C3">
        <w:rPr>
          <w:szCs w:val="18"/>
          <w:lang w:val="es-ES"/>
        </w:rPr>
        <w:t xml:space="preserve">Lamque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absque Mesopotamia digesta, cum bella Parthica dicerentur, et Aegypto, quam necessario aliud reieci ad tempus. </w:t>
      </w:r>
      <w:r w:rsidRPr="006A7026">
        <w:rPr>
          <w:szCs w:val="18"/>
          <w:lang w:val="en-US"/>
        </w:rPr>
        <w:t>Accenderat super his incitatum propositum ad nocendum aliqua mulier vilis, quae ad palatium ut poposcerat</w:t>
      </w:r>
      <w:r w:rsidR="00BF756B" w:rsidRPr="006A7026">
        <w:rPr>
          <w:szCs w:val="18"/>
          <w:lang w:val="en-US"/>
        </w:rPr>
        <w:t>.</w:t>
      </w:r>
    </w:p>
    <w:p w14:paraId="1249BEEB" w14:textId="77777777" w:rsidR="00404532" w:rsidRPr="006A7026" w:rsidRDefault="00404532" w:rsidP="00404532">
      <w:pPr>
        <w:rPr>
          <w:szCs w:val="18"/>
          <w:lang w:val="en-US"/>
        </w:rPr>
        <w:sectPr w:rsidR="00404532" w:rsidRPr="006A7026" w:rsidSect="00404532">
          <w:type w:val="continuous"/>
          <w:pgSz w:w="11907" w:h="16840" w:code="9"/>
          <w:pgMar w:top="1701" w:right="1418" w:bottom="1418" w:left="1418" w:header="720" w:footer="720" w:gutter="0"/>
          <w:cols w:num="2" w:space="340"/>
        </w:sectPr>
      </w:pPr>
    </w:p>
    <w:p w14:paraId="322DFFE9" w14:textId="77777777" w:rsidR="00404532" w:rsidRPr="006A7026" w:rsidRDefault="00404532" w:rsidP="00404532">
      <w:pPr>
        <w:rPr>
          <w:szCs w:val="18"/>
          <w:lang w:val="en-US"/>
        </w:rPr>
      </w:pPr>
    </w:p>
    <w:p w14:paraId="29BF4C83" w14:textId="77777777" w:rsidR="00404532" w:rsidRPr="00755EFC" w:rsidRDefault="00404532" w:rsidP="00B32AB3">
      <w:pPr>
        <w:rPr>
          <w:szCs w:val="18"/>
          <w:lang w:val="en-GB"/>
        </w:rPr>
        <w:sectPr w:rsidR="00404532" w:rsidRPr="00755EFC" w:rsidSect="003051CC">
          <w:type w:val="continuous"/>
          <w:pgSz w:w="11907" w:h="16840" w:code="9"/>
          <w:pgMar w:top="1701" w:right="1418" w:bottom="1418" w:left="1418" w:header="720" w:footer="720" w:gutter="0"/>
          <w:cols w:space="720"/>
        </w:sectPr>
      </w:pPr>
    </w:p>
    <w:p w14:paraId="2AE70047" w14:textId="77777777" w:rsidR="00E038F0" w:rsidRPr="00BA2AB8" w:rsidRDefault="00D7154E" w:rsidP="006A7F14">
      <w:pPr>
        <w:pStyle w:val="Titre1"/>
        <w:rPr>
          <w:sz w:val="18"/>
          <w:szCs w:val="18"/>
          <w:lang w:val="es-ES"/>
        </w:rPr>
      </w:pPr>
      <w:r w:rsidRPr="00BA2AB8">
        <w:rPr>
          <w:lang w:val="es-ES"/>
        </w:rPr>
        <w:lastRenderedPageBreak/>
        <w:t>2. Mat</w:t>
      </w:r>
      <w:r w:rsidR="00BF756B" w:rsidRPr="00BA2AB8">
        <w:rPr>
          <w:lang w:val="es-ES"/>
        </w:rPr>
        <w:t>erial</w:t>
      </w:r>
      <w:r w:rsidR="00BA2AB8">
        <w:rPr>
          <w:lang w:val="es-ES"/>
        </w:rPr>
        <w:t>e</w:t>
      </w:r>
      <w:r w:rsidR="00BF756B" w:rsidRPr="00BA2AB8">
        <w:rPr>
          <w:lang w:val="es-ES"/>
        </w:rPr>
        <w:t xml:space="preserve">s </w:t>
      </w:r>
      <w:r w:rsidR="00BA2AB8">
        <w:rPr>
          <w:lang w:val="es-ES"/>
        </w:rPr>
        <w:t>y</w:t>
      </w:r>
      <w:r w:rsidR="00BF756B" w:rsidRPr="00BA2AB8">
        <w:rPr>
          <w:lang w:val="es-ES"/>
        </w:rPr>
        <w:t xml:space="preserve"> </w:t>
      </w:r>
      <w:r w:rsidR="00BA2AB8">
        <w:rPr>
          <w:lang w:val="es-ES"/>
        </w:rPr>
        <w:t>métodos</w:t>
      </w:r>
      <w:r w:rsidR="00BF756B" w:rsidRPr="00BA2AB8">
        <w:rPr>
          <w:lang w:val="es-ES"/>
        </w:rPr>
        <w:t xml:space="preserve"> </w:t>
      </w:r>
      <w:r w:rsidR="00BA2AB8" w:rsidRPr="0078070B">
        <w:rPr>
          <w:lang w:val="es-ES"/>
        </w:rPr>
        <w:t xml:space="preserve">en una única columna, por ejemplo, una </w:t>
      </w:r>
      <w:r w:rsidR="00BA2AB8">
        <w:rPr>
          <w:lang w:val="es-ES"/>
        </w:rPr>
        <w:t>línea</w:t>
      </w:r>
      <w:r w:rsidR="00BA2AB8" w:rsidRPr="0078070B">
        <w:rPr>
          <w:lang w:val="es-ES"/>
        </w:rPr>
        <w:t xml:space="preserve"> [Calibri 14 pts]</w:t>
      </w:r>
    </w:p>
    <w:p w14:paraId="7B027097" w14:textId="77777777" w:rsidR="00095FEA" w:rsidRPr="00BA2AB8" w:rsidRDefault="00095FEA" w:rsidP="00B32AB3">
      <w:pPr>
        <w:rPr>
          <w:szCs w:val="18"/>
          <w:lang w:val="es-ES"/>
        </w:rPr>
      </w:pPr>
    </w:p>
    <w:p w14:paraId="27A65807" w14:textId="77777777" w:rsidR="008325D4" w:rsidRPr="00BA2AB8" w:rsidRDefault="008325D4" w:rsidP="00B32AB3">
      <w:pPr>
        <w:rPr>
          <w:szCs w:val="18"/>
          <w:lang w:val="es-ES"/>
        </w:rPr>
        <w:sectPr w:rsidR="008325D4" w:rsidRPr="00BA2AB8" w:rsidSect="00BF756B">
          <w:type w:val="continuous"/>
          <w:pgSz w:w="11907" w:h="16840" w:code="9"/>
          <w:pgMar w:top="1701" w:right="1418" w:bottom="1701" w:left="1418" w:header="720" w:footer="720" w:gutter="0"/>
          <w:cols w:space="340"/>
          <w:docGrid w:linePitch="272"/>
        </w:sectPr>
      </w:pPr>
    </w:p>
    <w:p w14:paraId="4C9BB832" w14:textId="729291E2" w:rsidR="00207F91" w:rsidRPr="006A7026" w:rsidRDefault="00207F91" w:rsidP="00207F91">
      <w:pPr>
        <w:rPr>
          <w:szCs w:val="18"/>
          <w:lang w:val="en-US"/>
        </w:rPr>
      </w:pPr>
      <w:proofErr w:type="gramStart"/>
      <w:r w:rsidRPr="006A7026">
        <w:rPr>
          <w:szCs w:val="18"/>
          <w:lang w:val="en-US"/>
        </w:rPr>
        <w:t>Lamque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absque Mesopotamia digesta, cum bella Parthica dicerentur, et Aegypto, quam necessario aliud reieci ad tempus.</w:t>
      </w:r>
      <w:proofErr w:type="gramEnd"/>
      <w:r w:rsidRPr="006A7026">
        <w:rPr>
          <w:szCs w:val="18"/>
          <w:lang w:val="en-US"/>
        </w:rPr>
        <w:t xml:space="preserve"> Accenderat super his incitatum propositum ad nocendum aliqua mulier vilis, quae ad palatium intromissa insidias ei latenter obtendi prodiderat a militibus obscurissimis.</w:t>
      </w:r>
    </w:p>
    <w:p w14:paraId="1607BC7C" w14:textId="44A6C336" w:rsidR="00E038F0" w:rsidRDefault="00755EFC" w:rsidP="00156F81">
      <w:pPr>
        <w:rPr>
          <w:szCs w:val="18"/>
        </w:rPr>
      </w:pPr>
      <w:r w:rsidRPr="00755EFC">
        <w:rPr>
          <w:szCs w:val="18"/>
        </w:rPr>
        <w:t xml:space="preserve"> </w:t>
      </w:r>
    </w:p>
    <w:p w14:paraId="41D6ABC0" w14:textId="77777777" w:rsidR="00156F81" w:rsidRDefault="00156F81" w:rsidP="00156F81">
      <w:pPr>
        <w:rPr>
          <w:szCs w:val="18"/>
        </w:rPr>
      </w:pPr>
    </w:p>
    <w:p w14:paraId="6387C242" w14:textId="77777777" w:rsidR="00E038F0" w:rsidRDefault="006E4111" w:rsidP="00156F81">
      <w:pPr>
        <w:rPr>
          <w:szCs w:val="18"/>
        </w:rPr>
      </w:pPr>
      <w:r>
        <w:rPr>
          <w:noProof/>
          <w:szCs w:val="18"/>
        </w:rPr>
        <w:drawing>
          <wp:inline distT="0" distB="0" distL="0" distR="0" wp14:anchorId="0C62048F" wp14:editId="2755A503">
            <wp:extent cx="2757805" cy="35769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7805" cy="3576955"/>
                    </a:xfrm>
                    <a:prstGeom prst="rect">
                      <a:avLst/>
                    </a:prstGeom>
                    <a:noFill/>
                    <a:ln>
                      <a:noFill/>
                    </a:ln>
                  </pic:spPr>
                </pic:pic>
              </a:graphicData>
            </a:graphic>
          </wp:inline>
        </w:drawing>
      </w:r>
    </w:p>
    <w:p w14:paraId="6A345230" w14:textId="1EAEBD4D" w:rsidR="008325D4" w:rsidRPr="00BA2AB8" w:rsidRDefault="00095FEA" w:rsidP="008325D4">
      <w:pPr>
        <w:rPr>
          <w:rFonts w:ascii="Calibri" w:hAnsi="Calibri"/>
          <w:i/>
          <w:szCs w:val="18"/>
          <w:lang w:val="es-ES"/>
        </w:rPr>
      </w:pPr>
      <w:r w:rsidRPr="00BA2AB8">
        <w:rPr>
          <w:i/>
          <w:szCs w:val="18"/>
          <w:lang w:val="es-ES"/>
        </w:rPr>
        <w:t>Figur</w:t>
      </w:r>
      <w:r w:rsidR="00BA2AB8" w:rsidRPr="00BA2AB8">
        <w:rPr>
          <w:i/>
          <w:szCs w:val="18"/>
          <w:lang w:val="es-ES"/>
        </w:rPr>
        <w:t>a</w:t>
      </w:r>
      <w:r w:rsidRPr="00BA2AB8">
        <w:rPr>
          <w:i/>
          <w:szCs w:val="18"/>
          <w:lang w:val="es-ES"/>
        </w:rPr>
        <w:t xml:space="preserve"> 1: </w:t>
      </w:r>
      <w:r w:rsidR="00BA2AB8" w:rsidRPr="00BA2AB8">
        <w:rPr>
          <w:rFonts w:ascii="Calibri" w:hAnsi="Calibri"/>
          <w:i/>
          <w:szCs w:val="18"/>
          <w:lang w:val="es-ES"/>
        </w:rPr>
        <w:t xml:space="preserve">Tamaño de figura a una columna </w:t>
      </w:r>
      <w:r w:rsidR="000D640C">
        <w:rPr>
          <w:rFonts w:ascii="Calibri" w:hAnsi="Calibri"/>
          <w:i/>
          <w:szCs w:val="18"/>
          <w:lang w:val="es-ES"/>
        </w:rPr>
        <w:t>[Calibri 9 pts, cur.</w:t>
      </w:r>
      <w:r w:rsidRPr="00BA2AB8">
        <w:rPr>
          <w:rFonts w:ascii="Calibri" w:hAnsi="Calibri"/>
          <w:i/>
          <w:szCs w:val="18"/>
          <w:lang w:val="es-ES"/>
        </w:rPr>
        <w:t>]</w:t>
      </w:r>
    </w:p>
    <w:p w14:paraId="7441F112" w14:textId="77777777" w:rsidR="006A7F14" w:rsidRPr="00BA2AB8" w:rsidRDefault="006A7F14" w:rsidP="006A7F14">
      <w:pPr>
        <w:rPr>
          <w:szCs w:val="18"/>
          <w:lang w:val="es-ES"/>
        </w:rPr>
      </w:pPr>
    </w:p>
    <w:p w14:paraId="7BF37A24" w14:textId="77777777" w:rsidR="00207F91" w:rsidRPr="006A7026" w:rsidRDefault="00207F91" w:rsidP="00207F91">
      <w:pPr>
        <w:rPr>
          <w:szCs w:val="18"/>
          <w:lang w:val="en-US"/>
        </w:rPr>
      </w:pPr>
      <w:proofErr w:type="gramStart"/>
      <w:r w:rsidRPr="006A7026">
        <w:rPr>
          <w:szCs w:val="18"/>
          <w:lang w:val="en-US"/>
        </w:rPr>
        <w:t>Lamque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absque Mesopotamia digesta, cum bella Parthica dicerentur, et Aegypto, quam necessario aliud reieci ad tempus.</w:t>
      </w:r>
      <w:proofErr w:type="gramEnd"/>
      <w:r w:rsidRPr="006A7026">
        <w:rPr>
          <w:szCs w:val="18"/>
          <w:lang w:val="en-US"/>
        </w:rPr>
        <w:t xml:space="preserve"> Accenderat super his incitatum propositum ad nocendum aliqua mulier vilis, quae ad palatium ut poposcerat intromissa insidias ei latenter obtendi prodiderat a militibus obscurissimis. </w:t>
      </w:r>
      <w:proofErr w:type="gramStart"/>
      <w:r w:rsidRPr="006A7026">
        <w:rPr>
          <w:szCs w:val="18"/>
          <w:lang w:val="en-US"/>
        </w:rPr>
        <w:t>quam</w:t>
      </w:r>
      <w:proofErr w:type="gramEnd"/>
      <w:r w:rsidRPr="006A7026">
        <w:rPr>
          <w:szCs w:val="18"/>
          <w:lang w:val="en-US"/>
        </w:rPr>
        <w:t xml:space="preserve"> Constantina exultans ut in tuto iam locata mariti salute muneratam vehiculoque inpositam per regiae ianuas emisit in publicum, ut his inlecebris alios quoque ad indicanda proliceret paria vel maiora.</w:t>
      </w:r>
    </w:p>
    <w:p w14:paraId="3DBA4A38" w14:textId="77777777" w:rsidR="0076470C" w:rsidRDefault="0076470C" w:rsidP="006A7F14">
      <w:pPr>
        <w:rPr>
          <w:szCs w:val="18"/>
          <w:lang w:val="en-US"/>
        </w:rPr>
      </w:pPr>
    </w:p>
    <w:p w14:paraId="6F35F915" w14:textId="3E75869F" w:rsidR="00156F81" w:rsidRPr="006A7026" w:rsidRDefault="008325D4" w:rsidP="006A7F14">
      <w:pPr>
        <w:rPr>
          <w:szCs w:val="18"/>
          <w:lang w:val="en-US"/>
        </w:rPr>
      </w:pPr>
      <w:proofErr w:type="gramStart"/>
      <w:r w:rsidRPr="006A7026">
        <w:rPr>
          <w:szCs w:val="18"/>
          <w:lang w:val="en-US"/>
        </w:rPr>
        <w:t>L</w:t>
      </w:r>
      <w:r w:rsidR="00156F81" w:rsidRPr="006A7026">
        <w:rPr>
          <w:szCs w:val="18"/>
          <w:lang w:val="en-US"/>
        </w:rPr>
        <w:t>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absque Mesopotamia digesta, cum bella Parthica dicerentur, et Aegypto, quam necessario aliud reieci ad tempus.</w:t>
      </w:r>
      <w:proofErr w:type="gramEnd"/>
      <w:r w:rsidR="00156F81" w:rsidRPr="006A7026">
        <w:rPr>
          <w:szCs w:val="18"/>
          <w:lang w:val="en-US"/>
        </w:rPr>
        <w:t xml:space="preserve"> Accenderat super his incitatum propositum ad nocendum aliqua mulier vilis, quae ad palatium ut poposcerat intromissa insidias ei latenter obtendi prodiderat a militibus obscurissimis. </w:t>
      </w:r>
      <w:proofErr w:type="gramStart"/>
      <w:r w:rsidR="00156F81" w:rsidRPr="006A7026">
        <w:rPr>
          <w:szCs w:val="18"/>
          <w:lang w:val="en-US"/>
        </w:rPr>
        <w:t>quam</w:t>
      </w:r>
      <w:proofErr w:type="gramEnd"/>
      <w:r w:rsidR="00156F81" w:rsidRPr="006A7026">
        <w:rPr>
          <w:szCs w:val="18"/>
          <w:lang w:val="en-US"/>
        </w:rPr>
        <w:t xml:space="preserve"> Constantina exultans ut in tuto iam locata mariti salute muneratam vehiculoque inpositam per regiae ianuas emisit in publicum, ut his inlecebris alios quoque ad indicanda proliceret paria vel maiora.</w:t>
      </w:r>
    </w:p>
    <w:p w14:paraId="43AFD24D" w14:textId="36F3CE2D" w:rsidR="006A7F14" w:rsidRPr="006A7026" w:rsidRDefault="006A7F14" w:rsidP="006A7F14">
      <w:pPr>
        <w:rPr>
          <w:lang w:val="en-US"/>
        </w:rPr>
      </w:pPr>
      <w:r w:rsidRPr="006A7026">
        <w:rPr>
          <w:szCs w:val="18"/>
          <w:lang w:val="en-US"/>
        </w:rPr>
        <w:t>L</w:t>
      </w:r>
      <w:r w:rsidR="00156F81" w:rsidRPr="006A7026">
        <w:rPr>
          <w:szCs w:val="18"/>
          <w:lang w:val="en-US"/>
        </w:rPr>
        <w:t xml:space="preserve">amque lituis cladium concrepantibus internarum non celate ut antea turbidum saeviebat ingenium a veri consideratione detortum </w:t>
      </w:r>
      <w:proofErr w:type="gramStart"/>
      <w:r w:rsidR="00156F81" w:rsidRPr="006A7026">
        <w:rPr>
          <w:szCs w:val="18"/>
          <w:lang w:val="en-US"/>
        </w:rPr>
        <w:t>et</w:t>
      </w:r>
      <w:proofErr w:type="gramEnd"/>
      <w:r w:rsidR="00156F81" w:rsidRPr="006A7026">
        <w:rPr>
          <w:szCs w:val="18"/>
          <w:lang w:val="en-US"/>
        </w:rPr>
        <w:t xml:space="preserve"> nullo inpositorum vel conpositorum fidem sollemniter inquirente nec discernente a societate noxiorum insontes velut exturbatum e</w:t>
      </w:r>
      <w:r w:rsidR="008325D4" w:rsidRPr="006A7026">
        <w:rPr>
          <w:szCs w:val="18"/>
          <w:lang w:val="en-US"/>
        </w:rPr>
        <w:t xml:space="preserve"> iudiciis fas omne discessit</w:t>
      </w:r>
      <w:r w:rsidR="00156F81" w:rsidRPr="006A7026">
        <w:rPr>
          <w:szCs w:val="18"/>
          <w:lang w:val="en-US"/>
        </w:rPr>
        <w:t>.</w:t>
      </w:r>
    </w:p>
    <w:p w14:paraId="4B23BCB9" w14:textId="77777777" w:rsidR="008325D4" w:rsidRPr="006A7026" w:rsidRDefault="008325D4" w:rsidP="008325D4">
      <w:pPr>
        <w:rPr>
          <w:szCs w:val="18"/>
          <w:lang w:val="en-US"/>
        </w:rPr>
      </w:pPr>
    </w:p>
    <w:p w14:paraId="350BDC80" w14:textId="77777777" w:rsidR="008325D4" w:rsidRPr="006A7026" w:rsidRDefault="008325D4" w:rsidP="008325D4">
      <w:pPr>
        <w:rPr>
          <w:szCs w:val="18"/>
          <w:lang w:val="en-US"/>
        </w:rPr>
        <w:sectPr w:rsidR="008325D4" w:rsidRPr="006A7026" w:rsidSect="00E038F0">
          <w:type w:val="continuous"/>
          <w:pgSz w:w="11907" w:h="16840" w:code="9"/>
          <w:pgMar w:top="1701" w:right="1418" w:bottom="1701" w:left="1418" w:header="720" w:footer="720" w:gutter="0"/>
          <w:cols w:num="2" w:space="340"/>
          <w:docGrid w:linePitch="272"/>
        </w:sectPr>
      </w:pPr>
    </w:p>
    <w:p w14:paraId="2316E56E" w14:textId="77777777" w:rsidR="00095FEA" w:rsidRPr="006A7026" w:rsidRDefault="00095FEA" w:rsidP="00095FEA">
      <w:pPr>
        <w:rPr>
          <w:szCs w:val="18"/>
          <w:lang w:val="en-US"/>
        </w:rPr>
        <w:sectPr w:rsidR="00095FEA" w:rsidRPr="006A7026" w:rsidSect="00E038F0">
          <w:type w:val="continuous"/>
          <w:pgSz w:w="11907" w:h="16840" w:code="9"/>
          <w:pgMar w:top="1701" w:right="1418" w:bottom="1701" w:left="1418" w:header="720" w:footer="720" w:gutter="0"/>
          <w:cols w:num="2" w:space="340"/>
          <w:docGrid w:linePitch="272"/>
        </w:sectPr>
      </w:pPr>
    </w:p>
    <w:p w14:paraId="406C7903" w14:textId="77777777" w:rsidR="008325D4" w:rsidRPr="00BA2AB8" w:rsidRDefault="00D7154E" w:rsidP="006A7F14">
      <w:pPr>
        <w:pStyle w:val="Titre1"/>
        <w:rPr>
          <w:rFonts w:ascii="Calibri" w:hAnsi="Calibri"/>
          <w:lang w:val="es-ES"/>
        </w:rPr>
      </w:pPr>
      <w:r w:rsidRPr="00BA2AB8">
        <w:rPr>
          <w:lang w:val="es-ES"/>
        </w:rPr>
        <w:t>3. Result</w:t>
      </w:r>
      <w:r w:rsidR="00BA2AB8">
        <w:rPr>
          <w:lang w:val="es-ES"/>
        </w:rPr>
        <w:t>ado</w:t>
      </w:r>
      <w:r w:rsidRPr="00BA2AB8">
        <w:rPr>
          <w:lang w:val="es-ES"/>
        </w:rPr>
        <w:t>s</w:t>
      </w:r>
      <w:r w:rsidR="005D0C22" w:rsidRPr="00BA2AB8">
        <w:rPr>
          <w:lang w:val="es-ES"/>
        </w:rPr>
        <w:t xml:space="preserve"> </w:t>
      </w:r>
      <w:r w:rsidR="00BA2AB8" w:rsidRPr="0078070B">
        <w:rPr>
          <w:lang w:val="es-ES"/>
        </w:rPr>
        <w:t xml:space="preserve">en una única columna, por ejemplo, una </w:t>
      </w:r>
      <w:r w:rsidR="00BA2AB8">
        <w:rPr>
          <w:lang w:val="es-ES"/>
        </w:rPr>
        <w:t>línea</w:t>
      </w:r>
      <w:r w:rsidR="00BA2AB8" w:rsidRPr="0078070B">
        <w:rPr>
          <w:lang w:val="es-ES"/>
        </w:rPr>
        <w:t xml:space="preserve"> [Calibri 14 pts]</w:t>
      </w:r>
    </w:p>
    <w:p w14:paraId="1C6B4FF1" w14:textId="77777777" w:rsidR="008325D4" w:rsidRPr="00BA2AB8" w:rsidRDefault="008325D4" w:rsidP="00B32AB3">
      <w:pPr>
        <w:rPr>
          <w:rFonts w:ascii="Calibri" w:hAnsi="Calibri"/>
          <w:szCs w:val="18"/>
          <w:lang w:val="es-ES"/>
        </w:rPr>
      </w:pPr>
    </w:p>
    <w:p w14:paraId="5BE6A0F3" w14:textId="77777777" w:rsidR="008325D4" w:rsidRPr="00BA2AB8" w:rsidRDefault="008325D4" w:rsidP="00B32AB3">
      <w:pPr>
        <w:rPr>
          <w:rFonts w:ascii="Calibri" w:hAnsi="Calibri"/>
          <w:sz w:val="28"/>
          <w:szCs w:val="28"/>
          <w:lang w:val="es-ES"/>
        </w:rPr>
        <w:sectPr w:rsidR="008325D4" w:rsidRPr="00BA2AB8" w:rsidSect="00BF756B">
          <w:type w:val="continuous"/>
          <w:pgSz w:w="11907" w:h="16840" w:code="9"/>
          <w:pgMar w:top="1701" w:right="1418" w:bottom="1701" w:left="1418" w:header="720" w:footer="720" w:gutter="0"/>
          <w:cols w:space="340"/>
          <w:docGrid w:linePitch="272"/>
        </w:sectPr>
      </w:pPr>
    </w:p>
    <w:p w14:paraId="39B9604C" w14:textId="77777777" w:rsidR="008325D4" w:rsidRPr="006A7026" w:rsidRDefault="008325D4" w:rsidP="006A7F14">
      <w:pPr>
        <w:rPr>
          <w:szCs w:val="18"/>
          <w:lang w:val="en-GB"/>
        </w:rPr>
      </w:pPr>
      <w:r w:rsidRPr="006A7026">
        <w:rPr>
          <w:szCs w:val="18"/>
          <w:lang w:val="en-GB"/>
        </w:rPr>
        <w:t xml:space="preserve">Lorem Ipsum. ut puta feracium multiplicantes annuos fructus, quae a primo ad ultimum solem se abunde iactitant possidere, ignorantes profecto maiores suos, per quos ita magnitudo Romana porrigitur, non divitiis eluxisse sed per bella saevissima, nec opibus nec victu nec indumentorum vilitate gregariis militibus discrepantes opposita cuncta superasse virtute. </w:t>
      </w:r>
      <w:proofErr w:type="gramStart"/>
      <w:r w:rsidRPr="006A7026">
        <w:rPr>
          <w:szCs w:val="18"/>
          <w:lang w:val="en-GB"/>
        </w:rPr>
        <w:t>super</w:t>
      </w:r>
      <w:proofErr w:type="gramEnd"/>
      <w:r w:rsidRPr="006A7026">
        <w:rPr>
          <w:szCs w:val="18"/>
          <w:lang w:val="en-GB"/>
        </w:rPr>
        <w:t xml:space="preserve"> his incitatum propositum ad nocendum aliqua mulier vilis, quae ad palatium ut poposcerat intromissa insidias ei latenter obtendi </w:t>
      </w:r>
      <w:r w:rsidRPr="006A7026">
        <w:rPr>
          <w:szCs w:val="18"/>
          <w:lang w:val="en-GB"/>
        </w:rPr>
        <w:t xml:space="preserve">prodiderat a militibus obscurissimis. Accenderat super his incitatum propositum ad nocendum aliqua mulier vilis, quae ad palatium ut poposcerat intromissa insidias ei latenter obtendi prodiderat a militibus obscurissimis. </w:t>
      </w:r>
      <w:proofErr w:type="gramStart"/>
      <w:r w:rsidRPr="006A7026">
        <w:rPr>
          <w:szCs w:val="18"/>
          <w:lang w:val="en-GB"/>
        </w:rPr>
        <w:t>quam</w:t>
      </w:r>
      <w:proofErr w:type="gramEnd"/>
      <w:r w:rsidRPr="006A7026">
        <w:rPr>
          <w:szCs w:val="18"/>
          <w:lang w:val="en-GB"/>
        </w:rPr>
        <w:t xml:space="preserve"> Constantina exultans ut in tuto iam locata mariti salute muneratam vehiculoque inpositam per regiae ianuas emisit in publicum. </w:t>
      </w:r>
      <w:proofErr w:type="gramStart"/>
      <w:r w:rsidRPr="006A7026">
        <w:rPr>
          <w:szCs w:val="18"/>
          <w:lang w:val="en-GB"/>
        </w:rPr>
        <w:t xml:space="preserve">Lamque lituis cladium concrepantibus internarum non celate ut antea turbidum saeviebat ingenium a veri consideratione detortum et nullo </w:t>
      </w:r>
      <w:r w:rsidRPr="006A7026">
        <w:rPr>
          <w:szCs w:val="18"/>
          <w:lang w:val="en-GB"/>
        </w:rPr>
        <w:lastRenderedPageBreak/>
        <w:t>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absque Mesopotamia digesta, cum bella Parthica dicerentur, et Aegypto, quam necessario aliud reieci ad tempus.</w:t>
      </w:r>
      <w:proofErr w:type="gramEnd"/>
      <w:r w:rsidRPr="006A7026">
        <w:rPr>
          <w:szCs w:val="18"/>
          <w:lang w:val="en-GB"/>
        </w:rPr>
        <w:t xml:space="preserve"> Accenderat super his incitatum propositum ad nocendum aliqua mulier vilis, quae ad palatium ut poposcerat intromissa insidias ei latenter obtendi prodiderat a militibus obscurissimis. </w:t>
      </w:r>
      <w:proofErr w:type="gramStart"/>
      <w:r w:rsidRPr="006A7026">
        <w:rPr>
          <w:szCs w:val="18"/>
          <w:lang w:val="en-GB"/>
        </w:rPr>
        <w:t>quam</w:t>
      </w:r>
      <w:proofErr w:type="gramEnd"/>
      <w:r w:rsidRPr="006A7026">
        <w:rPr>
          <w:szCs w:val="18"/>
          <w:lang w:val="en-GB"/>
        </w:rPr>
        <w:t xml:space="preserve"> Constantina exultans ut in tuto iam locata mariti salute </w:t>
      </w:r>
      <w:r w:rsidRPr="006A7026">
        <w:rPr>
          <w:szCs w:val="18"/>
          <w:lang w:val="en-GB"/>
        </w:rPr>
        <w:t>muneratam vehiculoque inpositam per regiae ianuas emisit in publicum, ut his inlecebris alios quoque ad indicanda proliceret paria vel maiora.</w:t>
      </w:r>
    </w:p>
    <w:p w14:paraId="17B00B2B" w14:textId="77777777" w:rsidR="004011D5" w:rsidRPr="006A7026" w:rsidRDefault="008325D4" w:rsidP="006A7F14">
      <w:pPr>
        <w:rPr>
          <w:szCs w:val="18"/>
          <w:lang w:val="en-GB"/>
        </w:rPr>
      </w:pPr>
      <w:proofErr w:type="gramStart"/>
      <w:r w:rsidRPr="006A7026">
        <w:rPr>
          <w:szCs w:val="18"/>
          <w:lang w:val="en-GB"/>
        </w:rPr>
        <w:t>Iamque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 provincias, quas recensere puto nunc oportunum absqu</w:t>
      </w:r>
      <w:r w:rsidR="004011D5" w:rsidRPr="006A7026">
        <w:rPr>
          <w:szCs w:val="18"/>
          <w:lang w:val="en-GB"/>
        </w:rPr>
        <w:t>.</w:t>
      </w:r>
      <w:proofErr w:type="gramEnd"/>
    </w:p>
    <w:p w14:paraId="57A93601" w14:textId="77777777" w:rsidR="004011D5" w:rsidRPr="006A7026" w:rsidRDefault="004011D5" w:rsidP="00B32AB3">
      <w:pPr>
        <w:rPr>
          <w:szCs w:val="18"/>
          <w:lang w:val="en-GB"/>
        </w:rPr>
        <w:sectPr w:rsidR="004011D5" w:rsidRPr="006A7026" w:rsidSect="004011D5">
          <w:type w:val="continuous"/>
          <w:pgSz w:w="11907" w:h="16840" w:code="9"/>
          <w:pgMar w:top="1701" w:right="1418" w:bottom="1701" w:left="1418" w:header="720" w:footer="720" w:gutter="0"/>
          <w:cols w:num="2" w:space="340"/>
          <w:docGrid w:linePitch="272"/>
        </w:sectPr>
      </w:pPr>
    </w:p>
    <w:p w14:paraId="1189A5D9" w14:textId="77777777" w:rsidR="004011D5" w:rsidRPr="006A7026" w:rsidRDefault="004011D5" w:rsidP="00B32AB3">
      <w:pPr>
        <w:rPr>
          <w:szCs w:val="18"/>
          <w:lang w:val="en-GB"/>
        </w:rPr>
      </w:pPr>
    </w:p>
    <w:p w14:paraId="68AC355E" w14:textId="77777777" w:rsidR="008753BE" w:rsidRPr="00755EFC" w:rsidRDefault="006E4111" w:rsidP="00B32AB3">
      <w:pPr>
        <w:rPr>
          <w:szCs w:val="18"/>
        </w:rPr>
      </w:pPr>
      <w:r>
        <w:rPr>
          <w:noProof/>
          <w:szCs w:val="18"/>
        </w:rPr>
        <w:drawing>
          <wp:inline distT="0" distB="0" distL="0" distR="0" wp14:anchorId="1BA82D5F" wp14:editId="1DE161B7">
            <wp:extent cx="5771515" cy="30721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72130"/>
                    </a:xfrm>
                    <a:prstGeom prst="rect">
                      <a:avLst/>
                    </a:prstGeom>
                    <a:noFill/>
                    <a:ln>
                      <a:noFill/>
                    </a:ln>
                  </pic:spPr>
                </pic:pic>
              </a:graphicData>
            </a:graphic>
          </wp:inline>
        </w:drawing>
      </w:r>
    </w:p>
    <w:p w14:paraId="3188588D" w14:textId="77777777" w:rsidR="008753BE" w:rsidRPr="00BA2AB8" w:rsidRDefault="008753BE" w:rsidP="00B32AB3">
      <w:pPr>
        <w:rPr>
          <w:i/>
          <w:szCs w:val="18"/>
          <w:lang w:val="es-ES"/>
        </w:rPr>
      </w:pPr>
      <w:r w:rsidRPr="00BA2AB8">
        <w:rPr>
          <w:i/>
          <w:szCs w:val="18"/>
          <w:lang w:val="es-ES"/>
        </w:rPr>
        <w:t>Figur</w:t>
      </w:r>
      <w:r w:rsidR="00BA2AB8" w:rsidRPr="00BA2AB8">
        <w:rPr>
          <w:i/>
          <w:szCs w:val="18"/>
          <w:lang w:val="es-ES"/>
        </w:rPr>
        <w:t>a</w:t>
      </w:r>
      <w:r w:rsidRPr="00BA2AB8">
        <w:rPr>
          <w:i/>
          <w:szCs w:val="18"/>
          <w:lang w:val="es-ES"/>
        </w:rPr>
        <w:t xml:space="preserve"> </w:t>
      </w:r>
      <w:r w:rsidR="004011D5" w:rsidRPr="00BA2AB8">
        <w:rPr>
          <w:i/>
          <w:szCs w:val="18"/>
          <w:lang w:val="es-ES"/>
        </w:rPr>
        <w:t>2</w:t>
      </w:r>
      <w:r w:rsidRPr="00BA2AB8">
        <w:rPr>
          <w:i/>
          <w:szCs w:val="18"/>
          <w:lang w:val="es-ES"/>
        </w:rPr>
        <w:t xml:space="preserve">: </w:t>
      </w:r>
      <w:r w:rsidR="00BA2AB8" w:rsidRPr="00BA2AB8">
        <w:rPr>
          <w:rFonts w:ascii="Calibri" w:hAnsi="Calibri"/>
          <w:i/>
          <w:szCs w:val="18"/>
          <w:lang w:val="es-ES"/>
        </w:rPr>
        <w:t xml:space="preserve">Algunas figuras comprenden todo el ancho </w:t>
      </w:r>
      <w:r w:rsidR="004011D5" w:rsidRPr="00BA2AB8">
        <w:rPr>
          <w:rFonts w:ascii="Calibri" w:hAnsi="Calibri"/>
          <w:i/>
          <w:szCs w:val="18"/>
          <w:lang w:val="es-ES"/>
        </w:rPr>
        <w:t>(</w:t>
      </w:r>
      <w:r w:rsidR="00BA2AB8">
        <w:rPr>
          <w:rFonts w:ascii="Calibri" w:hAnsi="Calibri"/>
          <w:i/>
          <w:szCs w:val="18"/>
          <w:lang w:val="es-ES"/>
        </w:rPr>
        <w:t xml:space="preserve">máximo </w:t>
      </w:r>
      <w:r w:rsidR="004011D5" w:rsidRPr="00BA2AB8">
        <w:rPr>
          <w:rFonts w:ascii="Calibri" w:hAnsi="Calibri"/>
          <w:i/>
          <w:szCs w:val="18"/>
          <w:lang w:val="es-ES"/>
        </w:rPr>
        <w:t xml:space="preserve">16 cm). </w:t>
      </w:r>
      <w:r w:rsidR="00BA2AB8" w:rsidRPr="00BA2AB8">
        <w:rPr>
          <w:rFonts w:ascii="Calibri" w:hAnsi="Calibri"/>
          <w:i/>
          <w:szCs w:val="18"/>
          <w:lang w:val="es-ES"/>
        </w:rPr>
        <w:t xml:space="preserve">Estas figuras deben estar al comienzo o final de un apartado, o en la parte superior o inferior de </w:t>
      </w:r>
      <w:r w:rsidR="00BA2AB8">
        <w:rPr>
          <w:rFonts w:ascii="Calibri" w:hAnsi="Calibri"/>
          <w:i/>
          <w:szCs w:val="18"/>
          <w:lang w:val="es-ES"/>
        </w:rPr>
        <w:t>una</w:t>
      </w:r>
      <w:r w:rsidR="00BA2AB8" w:rsidRPr="00BA2AB8">
        <w:rPr>
          <w:rFonts w:ascii="Calibri" w:hAnsi="Calibri"/>
          <w:i/>
          <w:szCs w:val="18"/>
          <w:lang w:val="es-ES"/>
        </w:rPr>
        <w:t xml:space="preserve"> página.</w:t>
      </w:r>
    </w:p>
    <w:p w14:paraId="56B9E74C" w14:textId="77777777" w:rsidR="004011D5" w:rsidRPr="00BA2AB8" w:rsidRDefault="004011D5" w:rsidP="00B32AB3">
      <w:pPr>
        <w:rPr>
          <w:szCs w:val="18"/>
          <w:lang w:val="es-ES"/>
        </w:rPr>
      </w:pPr>
    </w:p>
    <w:p w14:paraId="34EB32CA" w14:textId="77777777" w:rsidR="00401DAD" w:rsidRPr="00BA2AB8" w:rsidRDefault="00401DAD" w:rsidP="00B32AB3">
      <w:pPr>
        <w:rPr>
          <w:szCs w:val="18"/>
          <w:lang w:val="es-ES"/>
        </w:rPr>
        <w:sectPr w:rsidR="00401DAD" w:rsidRPr="00BA2AB8" w:rsidSect="00BF756B">
          <w:type w:val="continuous"/>
          <w:pgSz w:w="11907" w:h="16840" w:code="9"/>
          <w:pgMar w:top="1701" w:right="1418" w:bottom="1701" w:left="1418" w:header="720" w:footer="720" w:gutter="0"/>
          <w:cols w:space="340"/>
          <w:docGrid w:linePitch="272"/>
        </w:sectPr>
      </w:pPr>
    </w:p>
    <w:p w14:paraId="3E08439A" w14:textId="77777777" w:rsidR="00401DAD" w:rsidRPr="006A7026" w:rsidRDefault="008325D4" w:rsidP="006A7F14">
      <w:pPr>
        <w:rPr>
          <w:lang w:val="en-US"/>
        </w:rPr>
      </w:pPr>
      <w:r w:rsidRPr="006A7026">
        <w:rPr>
          <w:lang w:val="en-US"/>
        </w:rPr>
        <w:t xml:space="preserve">Constantina exultans ut in tuto iam locata mariti salute muneratam vehiculoque inpositam per regiae ianuas emisit in publicum. </w:t>
      </w:r>
      <w:proofErr w:type="gramStart"/>
      <w:r w:rsidRPr="006A7026">
        <w:rPr>
          <w:lang w:val="en-US"/>
        </w:rPr>
        <w:t xml:space="preserve">Lamque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w:t>
      </w:r>
      <w:r w:rsidRPr="006A7026">
        <w:rPr>
          <w:lang w:val="en-US"/>
        </w:rPr>
        <w:t>oportunum absque Mesopotamia digesta, cum bella Parthica dicerentur, et Aegypto, quam necessario aliud reieci ad tempus.</w:t>
      </w:r>
      <w:proofErr w:type="gramEnd"/>
      <w:r w:rsidRPr="006A7026">
        <w:rPr>
          <w:lang w:val="en-US"/>
        </w:rPr>
        <w:t xml:space="preserve"> Accenderat super his incitatum propositum ad nocendum aliqua mulier vilis, quae ad palatium ut poposcerat intromissa insidias ei latenter obtendi prodiderat a militibus obscurissimis. </w:t>
      </w:r>
      <w:proofErr w:type="gramStart"/>
      <w:r w:rsidRPr="006A7026">
        <w:rPr>
          <w:lang w:val="en-US"/>
        </w:rPr>
        <w:t>quam</w:t>
      </w:r>
      <w:proofErr w:type="gramEnd"/>
      <w:r w:rsidRPr="006A7026">
        <w:rPr>
          <w:lang w:val="en-US"/>
        </w:rPr>
        <w:t xml:space="preserve"> Constantina exultans ut in tuto iam locata mariti salute muneratam vehiculoque inpositam per regiae ianuas emisit in publicum, ut his inlecebris alios quoque ad indicanda proliceret paria vel maiora.</w:t>
      </w:r>
    </w:p>
    <w:p w14:paraId="5E164B14" w14:textId="77777777" w:rsidR="008325D4" w:rsidRPr="006A7026" w:rsidRDefault="008325D4" w:rsidP="00B32AB3">
      <w:pPr>
        <w:rPr>
          <w:szCs w:val="18"/>
          <w:lang w:val="en-US"/>
        </w:rPr>
      </w:pPr>
    </w:p>
    <w:p w14:paraId="184B19D5" w14:textId="77777777" w:rsidR="008325D4" w:rsidRPr="006A7026" w:rsidRDefault="008325D4" w:rsidP="00B32AB3">
      <w:pPr>
        <w:rPr>
          <w:szCs w:val="18"/>
          <w:lang w:val="en-US"/>
        </w:rPr>
        <w:sectPr w:rsidR="008325D4" w:rsidRPr="006A7026" w:rsidSect="00401DAD">
          <w:type w:val="continuous"/>
          <w:pgSz w:w="11907" w:h="16840" w:code="9"/>
          <w:pgMar w:top="1701" w:right="1418" w:bottom="1701" w:left="1418" w:header="720" w:footer="720" w:gutter="0"/>
          <w:cols w:num="2" w:space="340"/>
          <w:docGrid w:linePitch="272"/>
        </w:sectPr>
      </w:pPr>
    </w:p>
    <w:p w14:paraId="142AB282" w14:textId="77777777" w:rsidR="005E3296" w:rsidRPr="006A7026" w:rsidRDefault="005E3296" w:rsidP="005E3296">
      <w:pPr>
        <w:rPr>
          <w:lang w:val="en-US"/>
        </w:rPr>
      </w:pPr>
    </w:p>
    <w:p w14:paraId="450EEC8F" w14:textId="77777777" w:rsidR="00D7793A" w:rsidRPr="00BA2AB8" w:rsidRDefault="00D7793A" w:rsidP="006A7F14">
      <w:pPr>
        <w:pStyle w:val="Titre1"/>
        <w:rPr>
          <w:rFonts w:cs="Arial"/>
          <w:lang w:val="es-ES"/>
        </w:rPr>
      </w:pPr>
      <w:r w:rsidRPr="00BA2AB8">
        <w:rPr>
          <w:rFonts w:cs="Arial"/>
          <w:lang w:val="es-ES"/>
        </w:rPr>
        <w:t xml:space="preserve">4. </w:t>
      </w:r>
      <w:r w:rsidR="00BA2AB8">
        <w:rPr>
          <w:rFonts w:cs="Arial"/>
          <w:lang w:val="es-ES"/>
        </w:rPr>
        <w:t xml:space="preserve">Discusión </w:t>
      </w:r>
      <w:r w:rsidR="00BA2AB8" w:rsidRPr="0078070B">
        <w:rPr>
          <w:lang w:val="es-ES"/>
        </w:rPr>
        <w:t xml:space="preserve">en una única columna, por ejemplo, una </w:t>
      </w:r>
      <w:r w:rsidR="00BA2AB8">
        <w:rPr>
          <w:lang w:val="es-ES"/>
        </w:rPr>
        <w:t>línea</w:t>
      </w:r>
      <w:r w:rsidR="00BA2AB8" w:rsidRPr="0078070B">
        <w:rPr>
          <w:lang w:val="es-ES"/>
        </w:rPr>
        <w:t xml:space="preserve"> [Calibri 14 pts]</w:t>
      </w:r>
    </w:p>
    <w:p w14:paraId="689600CA" w14:textId="77777777" w:rsidR="004244D0" w:rsidRPr="00BA2AB8" w:rsidRDefault="004244D0" w:rsidP="00B32AB3">
      <w:pPr>
        <w:rPr>
          <w:rFonts w:ascii="Calibri" w:hAnsi="Calibri"/>
          <w:szCs w:val="18"/>
          <w:lang w:val="es-ES"/>
        </w:rPr>
      </w:pPr>
    </w:p>
    <w:p w14:paraId="5DA9333A" w14:textId="77777777" w:rsidR="008325D4" w:rsidRPr="00BA2AB8" w:rsidRDefault="008325D4" w:rsidP="00B32AB3">
      <w:pPr>
        <w:rPr>
          <w:rFonts w:ascii="Calibri" w:hAnsi="Calibri"/>
          <w:szCs w:val="18"/>
          <w:lang w:val="es-ES"/>
        </w:rPr>
        <w:sectPr w:rsidR="008325D4" w:rsidRPr="00BA2AB8" w:rsidSect="00BF756B">
          <w:type w:val="continuous"/>
          <w:pgSz w:w="11907" w:h="16840" w:code="9"/>
          <w:pgMar w:top="1701" w:right="1418" w:bottom="1701" w:left="1418" w:header="720" w:footer="720" w:gutter="0"/>
          <w:cols w:space="340"/>
          <w:docGrid w:linePitch="272"/>
        </w:sectPr>
      </w:pPr>
    </w:p>
    <w:p w14:paraId="3F1F1CD9" w14:textId="77777777" w:rsidR="004244D0" w:rsidRPr="006A7026" w:rsidRDefault="008325D4" w:rsidP="006A7F14">
      <w:pPr>
        <w:rPr>
          <w:lang w:val="en-US"/>
        </w:rPr>
      </w:pPr>
      <w:r w:rsidRPr="006A7026">
        <w:rPr>
          <w:lang w:val="en-US"/>
        </w:rPr>
        <w:t xml:space="preserve">Constantina exultans ut in tuto iam locata mariti salute muneratam vehiculoque inpositam per regiae ianuas emisit in publicum. </w:t>
      </w:r>
      <w:proofErr w:type="gramStart"/>
      <w:r w:rsidRPr="006A7026">
        <w:rPr>
          <w:lang w:val="en-US"/>
        </w:rPr>
        <w:t xml:space="preserve">Lamque lituis cladium concrepantibus internarum non celate ut antea turbidum saeviebat ingenium a veri consideratione detortum et nullo inpositorum vel conpositorum fidem sollemniter inquirente nec discernente a societate noxiorum insontes velut </w:t>
      </w:r>
      <w:r w:rsidRPr="006A7026">
        <w:rPr>
          <w:lang w:val="en-US"/>
        </w:rPr>
        <w:t>exturbatum e iudiciis fas omne discessit, et causarum legitima silente defensione carnifex rapinarum sequester et obductio capitum et bonorum ubique multatio versabatur per orientales provincias, quas recensere puto nunc oportunum absque Mesopotamia digesta, cum bella Parthica dicerentur, et Aegypto, quam necessario aliud reieci ad tempus.</w:t>
      </w:r>
      <w:proofErr w:type="gramEnd"/>
      <w:r w:rsidRPr="006A7026">
        <w:rPr>
          <w:lang w:val="en-US"/>
        </w:rPr>
        <w:t xml:space="preserve"> Accenderat super his incitatum </w:t>
      </w:r>
      <w:r w:rsidRPr="006A7026">
        <w:rPr>
          <w:lang w:val="en-US"/>
        </w:rPr>
        <w:lastRenderedPageBreak/>
        <w:t xml:space="preserve">propositum ad nocendum aliqua mulier vilis, quae ad palatium ut poposcerat intromissa insidias ei latenter obtendi prodiderat a militibus obscurissimis. </w:t>
      </w:r>
      <w:proofErr w:type="gramStart"/>
      <w:r w:rsidRPr="006A7026">
        <w:rPr>
          <w:lang w:val="en-US"/>
        </w:rPr>
        <w:t>quam</w:t>
      </w:r>
      <w:proofErr w:type="gramEnd"/>
      <w:r w:rsidRPr="006A7026">
        <w:rPr>
          <w:lang w:val="en-US"/>
        </w:rPr>
        <w:t xml:space="preserve"> Constantina exultans ut in tuto iam locata mariti salute muneratam vehiculoque inpositam per regiae ianuas emisit in publicum, ut his inlecebris alios quoque ad indicanda proliceret paria vel maiora.</w:t>
      </w:r>
    </w:p>
    <w:p w14:paraId="27A29670" w14:textId="77777777" w:rsidR="005E3296" w:rsidRPr="006A7026" w:rsidRDefault="005E3296" w:rsidP="006A7F14">
      <w:pPr>
        <w:rPr>
          <w:lang w:val="en-US"/>
        </w:rPr>
      </w:pPr>
      <w:r w:rsidRPr="006A7026">
        <w:rPr>
          <w:lang w:val="en-US"/>
        </w:rPr>
        <w:t xml:space="preserve">Constantina exultans ut in tuto iam locata mariti salute muneratam vehiculoque inpositam per regiae ianuas emisit in publicum, ut his inlecebris alios quoque ad indicanda </w:t>
      </w:r>
      <w:r w:rsidRPr="006A7026">
        <w:rPr>
          <w:lang w:val="en-US"/>
        </w:rPr>
        <w:t>proliceret paria vel maiora. Constantina exultans ut in tuto iam locata mariti salute muneratam vehiculoque inpositam per regiae ianuas emisit in publicum, ut his inlecebris alios quoque ad indicanda proliceret paria vel maiora. Constantina exultans ut in tuto iam locata mariti salute muneratam vehiculoque inpositam per regiae ianuas emisit in publicum, ut his inlecebris alios quoque ad indicanda proliceret paria vel maiora.</w:t>
      </w:r>
    </w:p>
    <w:p w14:paraId="237205DB" w14:textId="77777777" w:rsidR="008325D4" w:rsidRPr="006A7026" w:rsidRDefault="008325D4" w:rsidP="006A7F14">
      <w:pPr>
        <w:rPr>
          <w:lang w:val="en-US"/>
        </w:rPr>
      </w:pPr>
    </w:p>
    <w:p w14:paraId="68575AC1" w14:textId="77777777" w:rsidR="008325D4" w:rsidRDefault="008325D4" w:rsidP="00B32AB3">
      <w:pPr>
        <w:rPr>
          <w:szCs w:val="18"/>
          <w:lang w:val="en-GB"/>
        </w:rPr>
        <w:sectPr w:rsidR="008325D4" w:rsidSect="004244D0">
          <w:type w:val="continuous"/>
          <w:pgSz w:w="11907" w:h="16840" w:code="9"/>
          <w:pgMar w:top="1701" w:right="1418" w:bottom="1701" w:left="1418" w:header="720" w:footer="720" w:gutter="0"/>
          <w:cols w:num="2" w:space="340"/>
          <w:docGrid w:linePitch="272"/>
        </w:sectPr>
      </w:pPr>
    </w:p>
    <w:p w14:paraId="7A4180CA" w14:textId="77777777" w:rsidR="004011D5" w:rsidRPr="00755EFC" w:rsidRDefault="004011D5" w:rsidP="00B32AB3">
      <w:pPr>
        <w:rPr>
          <w:szCs w:val="18"/>
          <w:lang w:val="en-GB"/>
        </w:rPr>
      </w:pPr>
    </w:p>
    <w:p w14:paraId="3DF6CE0D" w14:textId="77777777" w:rsidR="00D7793A" w:rsidRPr="00755EFC" w:rsidRDefault="006E4111" w:rsidP="00B32AB3">
      <w:pPr>
        <w:rPr>
          <w:szCs w:val="18"/>
        </w:rPr>
      </w:pPr>
      <w:r>
        <w:rPr>
          <w:noProof/>
          <w:szCs w:val="18"/>
        </w:rPr>
        <w:drawing>
          <wp:inline distT="0" distB="0" distL="0" distR="0" wp14:anchorId="6A6E78E7" wp14:editId="2B212470">
            <wp:extent cx="5771515" cy="15290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1515" cy="1529080"/>
                    </a:xfrm>
                    <a:prstGeom prst="rect">
                      <a:avLst/>
                    </a:prstGeom>
                    <a:noFill/>
                    <a:ln>
                      <a:noFill/>
                    </a:ln>
                  </pic:spPr>
                </pic:pic>
              </a:graphicData>
            </a:graphic>
          </wp:inline>
        </w:drawing>
      </w:r>
    </w:p>
    <w:p w14:paraId="404BAE8D" w14:textId="0419E8BF" w:rsidR="00D7793A" w:rsidRPr="00BA2AB8" w:rsidRDefault="004011D5" w:rsidP="00B32AB3">
      <w:pPr>
        <w:rPr>
          <w:i/>
          <w:szCs w:val="18"/>
          <w:lang w:val="es-ES"/>
        </w:rPr>
      </w:pPr>
      <w:r w:rsidRPr="00BA2AB8">
        <w:rPr>
          <w:i/>
          <w:szCs w:val="18"/>
          <w:lang w:val="es-ES"/>
        </w:rPr>
        <w:t>Figur</w:t>
      </w:r>
      <w:r w:rsidR="00BA2AB8">
        <w:rPr>
          <w:i/>
          <w:szCs w:val="18"/>
          <w:lang w:val="es-ES"/>
        </w:rPr>
        <w:t>a</w:t>
      </w:r>
      <w:r w:rsidRPr="00BA2AB8">
        <w:rPr>
          <w:i/>
          <w:szCs w:val="18"/>
          <w:lang w:val="es-ES"/>
        </w:rPr>
        <w:t xml:space="preserve"> 3</w:t>
      </w:r>
      <w:r w:rsidR="00D7793A" w:rsidRPr="00BA2AB8">
        <w:rPr>
          <w:i/>
          <w:szCs w:val="18"/>
          <w:lang w:val="es-ES"/>
        </w:rPr>
        <w:t xml:space="preserve">: </w:t>
      </w:r>
      <w:r w:rsidR="00BA2AB8" w:rsidRPr="00BA2AB8">
        <w:rPr>
          <w:i/>
          <w:szCs w:val="18"/>
          <w:lang w:val="es-ES"/>
        </w:rPr>
        <w:t xml:space="preserve">las tablas serán insertadas en </w:t>
      </w:r>
      <w:r w:rsidR="000D640C" w:rsidRPr="00BA2AB8">
        <w:rPr>
          <w:i/>
          <w:szCs w:val="18"/>
          <w:lang w:val="es-ES"/>
        </w:rPr>
        <w:t>formato</w:t>
      </w:r>
      <w:r w:rsidR="00BA2AB8" w:rsidRPr="00BA2AB8">
        <w:rPr>
          <w:i/>
          <w:szCs w:val="18"/>
          <w:lang w:val="es-ES"/>
        </w:rPr>
        <w:t xml:space="preserve"> imagen.</w:t>
      </w:r>
    </w:p>
    <w:p w14:paraId="32742B4B" w14:textId="77777777" w:rsidR="00D7793A" w:rsidRPr="00BA2AB8" w:rsidRDefault="00D7793A" w:rsidP="00B32AB3">
      <w:pPr>
        <w:rPr>
          <w:szCs w:val="18"/>
          <w:lang w:val="es-ES"/>
        </w:rPr>
      </w:pPr>
    </w:p>
    <w:p w14:paraId="2DADAE72" w14:textId="77777777" w:rsidR="005D0C22" w:rsidRPr="00BA2AB8" w:rsidRDefault="005D0C22" w:rsidP="00B32AB3">
      <w:pPr>
        <w:rPr>
          <w:szCs w:val="18"/>
          <w:lang w:val="es-ES"/>
        </w:rPr>
        <w:sectPr w:rsidR="005D0C22" w:rsidRPr="00BA2AB8" w:rsidSect="00BF756B">
          <w:type w:val="continuous"/>
          <w:pgSz w:w="11907" w:h="16840" w:code="9"/>
          <w:pgMar w:top="1701" w:right="1418" w:bottom="1701" w:left="1418" w:header="720" w:footer="720" w:gutter="0"/>
          <w:cols w:space="340"/>
          <w:docGrid w:linePitch="272"/>
        </w:sectPr>
      </w:pPr>
    </w:p>
    <w:p w14:paraId="7B0A08DA" w14:textId="77777777" w:rsidR="00D7154E" w:rsidRPr="00BA2AB8" w:rsidRDefault="004011D5" w:rsidP="006A7F14">
      <w:pPr>
        <w:pStyle w:val="Titre1"/>
        <w:rPr>
          <w:lang w:val="es-ES"/>
        </w:rPr>
      </w:pPr>
      <w:r w:rsidRPr="00BA2AB8">
        <w:rPr>
          <w:lang w:val="es-ES"/>
        </w:rPr>
        <w:t>5</w:t>
      </w:r>
      <w:r w:rsidR="00D7154E" w:rsidRPr="00BA2AB8">
        <w:rPr>
          <w:lang w:val="es-ES"/>
        </w:rPr>
        <w:t xml:space="preserve">. </w:t>
      </w:r>
      <w:r w:rsidR="00BA2AB8" w:rsidRPr="00BA2AB8">
        <w:rPr>
          <w:lang w:val="es-ES"/>
        </w:rPr>
        <w:t xml:space="preserve">Conclusiones </w:t>
      </w:r>
      <w:r w:rsidR="00BA2AB8" w:rsidRPr="0078070B">
        <w:rPr>
          <w:lang w:val="es-ES"/>
        </w:rPr>
        <w:t xml:space="preserve">en una única columna, por ejemplo, una </w:t>
      </w:r>
      <w:r w:rsidR="00BA2AB8">
        <w:rPr>
          <w:lang w:val="es-ES"/>
        </w:rPr>
        <w:t>línea</w:t>
      </w:r>
      <w:r w:rsidR="00BA2AB8" w:rsidRPr="0078070B">
        <w:rPr>
          <w:lang w:val="es-ES"/>
        </w:rPr>
        <w:t xml:space="preserve"> [Calibri 14 pts]</w:t>
      </w:r>
      <w:r w:rsidR="00C83FA1" w:rsidRPr="00BA2AB8">
        <w:rPr>
          <w:lang w:val="es-ES"/>
        </w:rPr>
        <w:t xml:space="preserve"> </w:t>
      </w:r>
    </w:p>
    <w:p w14:paraId="4B02914D" w14:textId="77777777" w:rsidR="00D7154E" w:rsidRPr="00BA2AB8" w:rsidRDefault="00D7154E" w:rsidP="00B32AB3">
      <w:pPr>
        <w:rPr>
          <w:szCs w:val="18"/>
          <w:lang w:val="es-ES"/>
        </w:rPr>
      </w:pPr>
    </w:p>
    <w:p w14:paraId="3C8D056C" w14:textId="77777777" w:rsidR="00401DAD" w:rsidRPr="00BA2AB8" w:rsidRDefault="00401DAD" w:rsidP="00B32AB3">
      <w:pPr>
        <w:rPr>
          <w:szCs w:val="18"/>
          <w:lang w:val="es-ES"/>
        </w:rPr>
        <w:sectPr w:rsidR="00401DAD" w:rsidRPr="00BA2AB8" w:rsidSect="00BF756B">
          <w:type w:val="continuous"/>
          <w:pgSz w:w="11907" w:h="16840" w:code="9"/>
          <w:pgMar w:top="1701" w:right="1418" w:bottom="1701" w:left="1418" w:header="720" w:footer="720" w:gutter="0"/>
          <w:cols w:space="340"/>
          <w:docGrid w:linePitch="272"/>
        </w:sectPr>
      </w:pPr>
    </w:p>
    <w:p w14:paraId="0915E0E5" w14:textId="77777777" w:rsidR="006A7F14" w:rsidRPr="006A7026" w:rsidRDefault="006A7F14" w:rsidP="006A7F14">
      <w:pPr>
        <w:rPr>
          <w:lang w:val="en-US"/>
        </w:rPr>
      </w:pPr>
      <w:r w:rsidRPr="006A7026">
        <w:rPr>
          <w:lang w:val="en-US"/>
        </w:rPr>
        <w:t xml:space="preserve">Constantina exultans ut in tuto iam locata mariti salute muneratam vehiculoque inpositam per regiae ianuas emisit in publicum. </w:t>
      </w:r>
      <w:proofErr w:type="gramStart"/>
      <w:r w:rsidRPr="006A7026">
        <w:rPr>
          <w:lang w:val="en-US"/>
        </w:rPr>
        <w:t>Lamque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absque Mesopotamia digesta, cum bella Parthica dicerentur, et Aegypto, quam necessario aliud reieci ad tempus.</w:t>
      </w:r>
      <w:proofErr w:type="gramEnd"/>
      <w:r w:rsidRPr="006A7026">
        <w:rPr>
          <w:lang w:val="en-US"/>
        </w:rPr>
        <w:t xml:space="preserve"> Accenderat super his incitatum propositum ad nocendum aliqua mulier vilis, quae ad palatium ut poposcerat intromissa insidias ei latenter obtendi prodiderat a militibus obscurissimis. </w:t>
      </w:r>
      <w:proofErr w:type="gramStart"/>
      <w:r w:rsidRPr="006A7026">
        <w:rPr>
          <w:lang w:val="en-US"/>
        </w:rPr>
        <w:t>quam</w:t>
      </w:r>
      <w:proofErr w:type="gramEnd"/>
      <w:r w:rsidRPr="006A7026">
        <w:rPr>
          <w:lang w:val="en-US"/>
        </w:rPr>
        <w:t xml:space="preserve"> Constantina exultans ut in tuto iam locata mariti salute muneratam vehiculoque inpositam per regiae ianuas emisit </w:t>
      </w:r>
      <w:r w:rsidRPr="006A7026">
        <w:rPr>
          <w:lang w:val="en-US"/>
        </w:rPr>
        <w:t>in publicum, ut his inlecebris alios quoque ad indicanda proliceret paria vel maiora.</w:t>
      </w:r>
    </w:p>
    <w:p w14:paraId="276170CF" w14:textId="77777777" w:rsidR="00401DAD" w:rsidRPr="006A7026" w:rsidRDefault="00401DAD" w:rsidP="00B32AB3">
      <w:pPr>
        <w:rPr>
          <w:rFonts w:ascii="Calibri" w:hAnsi="Calibri"/>
          <w:szCs w:val="18"/>
          <w:lang w:val="en-US"/>
        </w:rPr>
      </w:pPr>
    </w:p>
    <w:p w14:paraId="603170D7" w14:textId="77777777" w:rsidR="00401DAD" w:rsidRDefault="006E4111" w:rsidP="00B32AB3">
      <w:pPr>
        <w:rPr>
          <w:rFonts w:ascii="Calibri" w:hAnsi="Calibri"/>
          <w:szCs w:val="18"/>
        </w:rPr>
      </w:pPr>
      <w:r>
        <w:rPr>
          <w:rFonts w:ascii="Calibri" w:hAnsi="Calibri"/>
          <w:noProof/>
          <w:szCs w:val="18"/>
        </w:rPr>
        <w:drawing>
          <wp:inline distT="0" distB="0" distL="0" distR="0" wp14:anchorId="317FB375" wp14:editId="0B145005">
            <wp:extent cx="2757805" cy="20847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7805" cy="2084705"/>
                    </a:xfrm>
                    <a:prstGeom prst="rect">
                      <a:avLst/>
                    </a:prstGeom>
                    <a:noFill/>
                    <a:ln>
                      <a:noFill/>
                    </a:ln>
                  </pic:spPr>
                </pic:pic>
              </a:graphicData>
            </a:graphic>
          </wp:inline>
        </w:drawing>
      </w:r>
    </w:p>
    <w:p w14:paraId="63C2D86C" w14:textId="77777777" w:rsidR="00401DAD" w:rsidRPr="006A7026" w:rsidRDefault="00401DAD" w:rsidP="00B32AB3">
      <w:pPr>
        <w:rPr>
          <w:rFonts w:ascii="Calibri" w:hAnsi="Calibri"/>
          <w:i/>
          <w:szCs w:val="18"/>
          <w:lang w:val="en-US"/>
        </w:rPr>
      </w:pPr>
      <w:r w:rsidRPr="006A7026">
        <w:rPr>
          <w:rFonts w:ascii="Calibri" w:hAnsi="Calibri"/>
          <w:i/>
          <w:szCs w:val="18"/>
          <w:lang w:val="en-US"/>
        </w:rPr>
        <w:t xml:space="preserve">Figure </w:t>
      </w:r>
      <w:proofErr w:type="gramStart"/>
      <w:r w:rsidRPr="006A7026">
        <w:rPr>
          <w:rFonts w:ascii="Calibri" w:hAnsi="Calibri"/>
          <w:i/>
          <w:szCs w:val="18"/>
          <w:lang w:val="en-US"/>
        </w:rPr>
        <w:t>4 :</w:t>
      </w:r>
      <w:proofErr w:type="gramEnd"/>
      <w:r w:rsidRPr="006A7026">
        <w:rPr>
          <w:rFonts w:ascii="Calibri" w:hAnsi="Calibri"/>
          <w:i/>
          <w:szCs w:val="18"/>
          <w:lang w:val="en-US"/>
        </w:rPr>
        <w:t xml:space="preserve"> Don't forget the dates.</w:t>
      </w:r>
    </w:p>
    <w:p w14:paraId="44F58BCA" w14:textId="77777777" w:rsidR="00401DAD" w:rsidRPr="006A7026" w:rsidRDefault="00401DAD" w:rsidP="00B32AB3">
      <w:pPr>
        <w:rPr>
          <w:rFonts w:ascii="Calibri" w:hAnsi="Calibri"/>
          <w:szCs w:val="18"/>
          <w:lang w:val="en-US"/>
        </w:rPr>
      </w:pPr>
    </w:p>
    <w:p w14:paraId="1B009515" w14:textId="77777777" w:rsidR="00401DAD" w:rsidRPr="006A7026" w:rsidRDefault="00401DAD" w:rsidP="00B32AB3">
      <w:pPr>
        <w:rPr>
          <w:szCs w:val="18"/>
          <w:lang w:val="en-US"/>
        </w:rPr>
        <w:sectPr w:rsidR="00401DAD" w:rsidRPr="006A7026" w:rsidSect="00401DAD">
          <w:type w:val="continuous"/>
          <w:pgSz w:w="11907" w:h="16840" w:code="9"/>
          <w:pgMar w:top="1701" w:right="1418" w:bottom="1701" w:left="1418" w:header="720" w:footer="720" w:gutter="0"/>
          <w:cols w:num="2" w:space="340"/>
          <w:docGrid w:linePitch="272"/>
        </w:sectPr>
      </w:pPr>
    </w:p>
    <w:p w14:paraId="00641229" w14:textId="77777777" w:rsidR="008753BE" w:rsidRPr="006A7026" w:rsidRDefault="008753BE" w:rsidP="00B32AB3">
      <w:pPr>
        <w:rPr>
          <w:szCs w:val="18"/>
          <w:lang w:val="en-US"/>
        </w:rPr>
      </w:pPr>
    </w:p>
    <w:p w14:paraId="1A1965F8" w14:textId="77777777" w:rsidR="0050668B" w:rsidRPr="006A7026" w:rsidRDefault="008820C3" w:rsidP="00B16035">
      <w:pPr>
        <w:pStyle w:val="Titre1"/>
        <w:rPr>
          <w:lang w:val="en-US"/>
        </w:rPr>
        <w:sectPr w:rsidR="0050668B" w:rsidRPr="006A7026" w:rsidSect="00BF756B">
          <w:type w:val="continuous"/>
          <w:pgSz w:w="11907" w:h="16840" w:code="9"/>
          <w:pgMar w:top="1701" w:right="1418" w:bottom="1701" w:left="1418" w:header="720" w:footer="720" w:gutter="0"/>
          <w:cols w:space="340"/>
          <w:docGrid w:linePitch="272"/>
        </w:sectPr>
      </w:pPr>
      <w:r>
        <w:rPr>
          <w:lang w:val="en-US"/>
        </w:rPr>
        <w:t>Agradecimientos</w:t>
      </w:r>
    </w:p>
    <w:p w14:paraId="5B69A1FA" w14:textId="77777777" w:rsidR="0050668B" w:rsidRPr="00BA2AB8" w:rsidRDefault="008820C3" w:rsidP="0050668B">
      <w:pPr>
        <w:jc w:val="left"/>
        <w:rPr>
          <w:i/>
          <w:lang w:val="es-ES"/>
        </w:rPr>
      </w:pPr>
      <w:r w:rsidRPr="008820C3">
        <w:rPr>
          <w:i/>
          <w:lang w:val="es-ES"/>
        </w:rPr>
        <w:t>Agradecemos a</w:t>
      </w:r>
      <w:r w:rsidR="0050668B" w:rsidRPr="008820C3">
        <w:rPr>
          <w:i/>
          <w:lang w:val="es-ES"/>
        </w:rPr>
        <w:t xml:space="preserve"> Louis BALSAN </w:t>
      </w:r>
      <w:r w:rsidR="00BA2AB8">
        <w:rPr>
          <w:i/>
          <w:lang w:val="es-ES"/>
        </w:rPr>
        <w:t>y</w:t>
      </w:r>
      <w:r w:rsidR="0050668B" w:rsidRPr="008820C3">
        <w:rPr>
          <w:i/>
          <w:lang w:val="es-ES"/>
        </w:rPr>
        <w:t xml:space="preserve"> Louis ARMAND </w:t>
      </w:r>
      <w:r w:rsidRPr="008820C3">
        <w:rPr>
          <w:i/>
          <w:lang w:val="es-ES"/>
        </w:rPr>
        <w:t xml:space="preserve">por su ayuda durante nuestra expedición. También damos las gracias a todos los espeleólogos </w:t>
      </w:r>
      <w:r w:rsidR="00BA2AB8">
        <w:rPr>
          <w:i/>
          <w:lang w:val="es-ES"/>
        </w:rPr>
        <w:t>de todo el</w:t>
      </w:r>
      <w:r w:rsidRPr="008820C3">
        <w:rPr>
          <w:i/>
          <w:lang w:val="es-ES"/>
        </w:rPr>
        <w:t xml:space="preserve"> mundo por venir a </w:t>
      </w:r>
      <w:r w:rsidR="00BA2AB8" w:rsidRPr="008820C3">
        <w:rPr>
          <w:i/>
          <w:lang w:val="es-ES"/>
        </w:rPr>
        <w:t>Saboya</w:t>
      </w:r>
      <w:r w:rsidRPr="008820C3">
        <w:rPr>
          <w:i/>
          <w:lang w:val="es-ES"/>
        </w:rPr>
        <w:t xml:space="preserve"> en 2021 para </w:t>
      </w:r>
      <w:r w:rsidR="00BA2AB8" w:rsidRPr="008820C3">
        <w:rPr>
          <w:i/>
          <w:lang w:val="es-ES"/>
        </w:rPr>
        <w:t>presentar</w:t>
      </w:r>
      <w:r w:rsidRPr="008820C3">
        <w:rPr>
          <w:i/>
          <w:lang w:val="es-ES"/>
        </w:rPr>
        <w:t xml:space="preserve"> sus trabajos y pasar un buen rato.</w:t>
      </w:r>
      <w:r>
        <w:rPr>
          <w:i/>
          <w:lang w:val="es-ES"/>
        </w:rPr>
        <w:t xml:space="preserve"> </w:t>
      </w:r>
    </w:p>
    <w:p w14:paraId="7E77D594" w14:textId="77777777" w:rsidR="0050668B" w:rsidRPr="00BA2AB8" w:rsidRDefault="0050668B" w:rsidP="00B32AB3">
      <w:pPr>
        <w:rPr>
          <w:szCs w:val="18"/>
          <w:lang w:val="es-ES"/>
        </w:rPr>
      </w:pPr>
    </w:p>
    <w:p w14:paraId="56499868" w14:textId="77777777" w:rsidR="006A2FB2" w:rsidRPr="00BA2AB8" w:rsidRDefault="00BA2AB8" w:rsidP="00BA2AB8">
      <w:pPr>
        <w:pStyle w:val="Titre1"/>
        <w:rPr>
          <w:smallCaps/>
          <w:szCs w:val="18"/>
          <w:lang w:val="es-ES"/>
        </w:rPr>
      </w:pPr>
      <w:r w:rsidRPr="00BA2AB8">
        <w:rPr>
          <w:lang w:val="es-ES"/>
        </w:rPr>
        <w:t xml:space="preserve">Referencias </w:t>
      </w:r>
      <w:r w:rsidRPr="0078070B">
        <w:rPr>
          <w:lang w:val="es-ES"/>
        </w:rPr>
        <w:t xml:space="preserve">en una única columna, por ejemplo, una </w:t>
      </w:r>
      <w:r>
        <w:rPr>
          <w:lang w:val="es-ES"/>
        </w:rPr>
        <w:t>línea</w:t>
      </w:r>
      <w:r w:rsidRPr="0078070B">
        <w:rPr>
          <w:lang w:val="es-ES"/>
        </w:rPr>
        <w:t xml:space="preserve"> [Calibri 14 pts]</w:t>
      </w:r>
    </w:p>
    <w:p w14:paraId="6068C18B" w14:textId="77777777" w:rsidR="00404532" w:rsidRPr="00BA2AB8" w:rsidRDefault="00404532" w:rsidP="00B32AB3">
      <w:pPr>
        <w:rPr>
          <w:smallCaps/>
          <w:szCs w:val="18"/>
          <w:lang w:val="es-ES"/>
        </w:rPr>
        <w:sectPr w:rsidR="00404532" w:rsidRPr="00BA2AB8" w:rsidSect="00BF756B">
          <w:type w:val="continuous"/>
          <w:pgSz w:w="11907" w:h="16840" w:code="9"/>
          <w:pgMar w:top="1701" w:right="1418" w:bottom="1701" w:left="1418" w:header="720" w:footer="720" w:gutter="0"/>
          <w:cols w:space="340"/>
          <w:docGrid w:linePitch="272"/>
        </w:sectPr>
      </w:pPr>
    </w:p>
    <w:p w14:paraId="2DD5E3B0" w14:textId="77777777" w:rsidR="00F10558" w:rsidRPr="006A7F14" w:rsidRDefault="00F10558" w:rsidP="006A7F14">
      <w:pPr>
        <w:pStyle w:val="Sansinterligne"/>
      </w:pPr>
      <w:r w:rsidRPr="006A7F14">
        <w:t>C</w:t>
      </w:r>
      <w:r w:rsidR="00404532" w:rsidRPr="006A7F14">
        <w:t>HOPPY</w:t>
      </w:r>
      <w:r w:rsidRPr="006A7F14">
        <w:t xml:space="preserve"> J. (1994) La première karstification. Synthèses spéléologiques et karstiques 43.3, les facteurs géographiques, 72 p.</w:t>
      </w:r>
    </w:p>
    <w:p w14:paraId="018CA9E3" w14:textId="77777777" w:rsidR="00F10558" w:rsidRPr="006A7F14" w:rsidRDefault="00F10558" w:rsidP="006A7F14">
      <w:pPr>
        <w:pStyle w:val="Sansinterligne"/>
      </w:pPr>
      <w:r w:rsidRPr="006A7F14">
        <w:t>C</w:t>
      </w:r>
      <w:r w:rsidR="00404532" w:rsidRPr="006A7F14">
        <w:t>ORBEL</w:t>
      </w:r>
      <w:r w:rsidRPr="006A7F14">
        <w:t xml:space="preserve"> J. (1963) Etudes sur l’érosion actuelle. Rev</w:t>
      </w:r>
      <w:r w:rsidR="00BB6AB1" w:rsidRPr="006A7F14">
        <w:t>ue de Géographie de l’Est, n°4, 385-</w:t>
      </w:r>
      <w:r w:rsidRPr="006A7F14">
        <w:t>392.</w:t>
      </w:r>
    </w:p>
    <w:p w14:paraId="0C5E1FDE" w14:textId="77777777" w:rsidR="00F10558" w:rsidRPr="006A7F14" w:rsidRDefault="00F10558" w:rsidP="006A7F14">
      <w:pPr>
        <w:pStyle w:val="Sansinterligne"/>
      </w:pPr>
      <w:r w:rsidRPr="006A7026">
        <w:rPr>
          <w:lang w:val="en-US"/>
        </w:rPr>
        <w:t>F</w:t>
      </w:r>
      <w:r w:rsidR="00404532" w:rsidRPr="006A7026">
        <w:rPr>
          <w:lang w:val="en-US"/>
        </w:rPr>
        <w:t>ORD D.,</w:t>
      </w:r>
      <w:r w:rsidRPr="006A7026">
        <w:rPr>
          <w:lang w:val="en-US"/>
        </w:rPr>
        <w:t xml:space="preserve"> W</w:t>
      </w:r>
      <w:r w:rsidR="00404532" w:rsidRPr="006A7026">
        <w:rPr>
          <w:lang w:val="en-US"/>
        </w:rPr>
        <w:t>ILLIAMS</w:t>
      </w:r>
      <w:r w:rsidRPr="006A7026">
        <w:rPr>
          <w:lang w:val="en-US"/>
        </w:rPr>
        <w:t xml:space="preserve"> P. (1989) Karst</w:t>
      </w:r>
      <w:r w:rsidR="00BB6AB1" w:rsidRPr="006A7026">
        <w:rPr>
          <w:lang w:val="en-US"/>
        </w:rPr>
        <w:t xml:space="preserve"> geomorphology and hydrology, </w:t>
      </w:r>
      <w:r w:rsidRPr="006A7026">
        <w:rPr>
          <w:lang w:val="en-US"/>
        </w:rPr>
        <w:t xml:space="preserve">Ed. </w:t>
      </w:r>
      <w:r w:rsidRPr="006A7F14">
        <w:t>Unwin Hyman Ltd. London, 601 p.</w:t>
      </w:r>
    </w:p>
    <w:p w14:paraId="11F9362F" w14:textId="77777777" w:rsidR="00D7154E" w:rsidRPr="006A7F14" w:rsidRDefault="00404532" w:rsidP="006A7F14">
      <w:pPr>
        <w:pStyle w:val="Sansinterligne"/>
      </w:pPr>
      <w:r w:rsidRPr="006A7F14">
        <w:t>MARTEL E.A</w:t>
      </w:r>
      <w:r w:rsidR="00D7154E" w:rsidRPr="006A7F14">
        <w:t>.</w:t>
      </w:r>
      <w:r w:rsidRPr="006A7F14">
        <w:t>, ARMAND L., GAUCHON C.</w:t>
      </w:r>
      <w:r w:rsidR="00F10558" w:rsidRPr="006A7F14">
        <w:t xml:space="preserve"> (</w:t>
      </w:r>
      <w:r w:rsidR="00BB6AB1" w:rsidRPr="006A7F14">
        <w:t>19</w:t>
      </w:r>
      <w:r w:rsidRPr="006A7F14">
        <w:t>05</w:t>
      </w:r>
      <w:r w:rsidR="00BB6AB1" w:rsidRPr="006A7F14">
        <w:t>)</w:t>
      </w:r>
      <w:r w:rsidR="00D7154E" w:rsidRPr="006A7F14">
        <w:t xml:space="preserve"> </w:t>
      </w:r>
      <w:r w:rsidRPr="006A7F14">
        <w:t>Difficulté d’organiser un congrès international en France au XXIème siècle</w:t>
      </w:r>
      <w:r w:rsidR="005E3296">
        <w:t>,</w:t>
      </w:r>
      <w:r w:rsidR="00D7154E" w:rsidRPr="006A7F14">
        <w:t xml:space="preserve"> </w:t>
      </w:r>
      <w:r w:rsidRPr="006A7F14">
        <w:t xml:space="preserve">pp. </w:t>
      </w:r>
      <w:r w:rsidR="00D7154E" w:rsidRPr="006A7F14">
        <w:t xml:space="preserve">106-115, 6 fig. </w:t>
      </w:r>
      <w:r w:rsidRPr="006A7F14">
        <w:t>Paris</w:t>
      </w:r>
      <w:r w:rsidR="00D7154E" w:rsidRPr="006A7F14">
        <w:t>.</w:t>
      </w:r>
    </w:p>
    <w:p w14:paraId="20A06056" w14:textId="77777777" w:rsidR="00404532" w:rsidRDefault="00404532" w:rsidP="00B32AB3">
      <w:pPr>
        <w:rPr>
          <w:szCs w:val="18"/>
          <w:lang w:val="en-GB"/>
        </w:rPr>
        <w:sectPr w:rsidR="00404532" w:rsidSect="00404532">
          <w:type w:val="continuous"/>
          <w:pgSz w:w="11907" w:h="16840" w:code="9"/>
          <w:pgMar w:top="1701" w:right="1418" w:bottom="1701" w:left="1418" w:header="720" w:footer="720" w:gutter="0"/>
          <w:cols w:num="2" w:space="340"/>
          <w:docGrid w:linePitch="272"/>
        </w:sectPr>
      </w:pPr>
    </w:p>
    <w:p w14:paraId="6728340F" w14:textId="77777777" w:rsidR="006A2F42" w:rsidRPr="006A2F42" w:rsidRDefault="006A2F42" w:rsidP="00B32AB3">
      <w:pPr>
        <w:rPr>
          <w:lang w:val="en-GB"/>
        </w:rPr>
      </w:pPr>
      <w:bookmarkStart w:id="0" w:name="_GoBack"/>
      <w:bookmarkEnd w:id="0"/>
    </w:p>
    <w:sectPr w:rsidR="006A2F42" w:rsidRPr="006A2F42" w:rsidSect="00BF756B">
      <w:type w:val="continuous"/>
      <w:pgSz w:w="11907" w:h="16840" w:code="9"/>
      <w:pgMar w:top="1701" w:right="1418" w:bottom="1701" w:left="1418" w:header="720" w:footer="720" w:gutter="0"/>
      <w:cols w:space="34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E5435" w14:textId="77777777" w:rsidR="002F2A40" w:rsidRDefault="002F2A40">
      <w:r>
        <w:separator/>
      </w:r>
    </w:p>
  </w:endnote>
  <w:endnote w:type="continuationSeparator" w:id="0">
    <w:p w14:paraId="0F18AA37" w14:textId="77777777" w:rsidR="002F2A40" w:rsidRDefault="002F2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00987" w14:textId="77777777" w:rsidR="002F2A40" w:rsidRDefault="002F2A40">
      <w:r>
        <w:separator/>
      </w:r>
    </w:p>
  </w:footnote>
  <w:footnote w:type="continuationSeparator" w:id="0">
    <w:p w14:paraId="3EBBFD6B" w14:textId="77777777" w:rsidR="002F2A40" w:rsidRDefault="002F2A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54E"/>
    <w:rsid w:val="00095FEA"/>
    <w:rsid w:val="000D640C"/>
    <w:rsid w:val="00120233"/>
    <w:rsid w:val="00156F81"/>
    <w:rsid w:val="001D6520"/>
    <w:rsid w:val="00207F91"/>
    <w:rsid w:val="002F2A40"/>
    <w:rsid w:val="003051CC"/>
    <w:rsid w:val="00331219"/>
    <w:rsid w:val="003671DE"/>
    <w:rsid w:val="004011D5"/>
    <w:rsid w:val="00401DAD"/>
    <w:rsid w:val="00404532"/>
    <w:rsid w:val="004244D0"/>
    <w:rsid w:val="00476CC7"/>
    <w:rsid w:val="0050668B"/>
    <w:rsid w:val="005826A3"/>
    <w:rsid w:val="0059650C"/>
    <w:rsid w:val="005A3F60"/>
    <w:rsid w:val="005D0C22"/>
    <w:rsid w:val="005E3296"/>
    <w:rsid w:val="0067682F"/>
    <w:rsid w:val="006A2F42"/>
    <w:rsid w:val="006A2FB2"/>
    <w:rsid w:val="006A7026"/>
    <w:rsid w:val="006A7F14"/>
    <w:rsid w:val="006E4111"/>
    <w:rsid w:val="007514C0"/>
    <w:rsid w:val="00755EFC"/>
    <w:rsid w:val="0076470C"/>
    <w:rsid w:val="0076792A"/>
    <w:rsid w:val="00774666"/>
    <w:rsid w:val="0078070B"/>
    <w:rsid w:val="0079559C"/>
    <w:rsid w:val="007A6C60"/>
    <w:rsid w:val="007D2D3B"/>
    <w:rsid w:val="008325D4"/>
    <w:rsid w:val="00847F14"/>
    <w:rsid w:val="008753BE"/>
    <w:rsid w:val="008820C3"/>
    <w:rsid w:val="008F7D2E"/>
    <w:rsid w:val="00943EEB"/>
    <w:rsid w:val="00967359"/>
    <w:rsid w:val="00982070"/>
    <w:rsid w:val="009D43A0"/>
    <w:rsid w:val="00A568B6"/>
    <w:rsid w:val="00AF6616"/>
    <w:rsid w:val="00B16035"/>
    <w:rsid w:val="00B32AB3"/>
    <w:rsid w:val="00BA2AB8"/>
    <w:rsid w:val="00BB3982"/>
    <w:rsid w:val="00BB6AB1"/>
    <w:rsid w:val="00BE1710"/>
    <w:rsid w:val="00BF4764"/>
    <w:rsid w:val="00BF756B"/>
    <w:rsid w:val="00C83FA1"/>
    <w:rsid w:val="00CA6808"/>
    <w:rsid w:val="00D27DD7"/>
    <w:rsid w:val="00D31936"/>
    <w:rsid w:val="00D45E54"/>
    <w:rsid w:val="00D67706"/>
    <w:rsid w:val="00D7154E"/>
    <w:rsid w:val="00D7793A"/>
    <w:rsid w:val="00DB7430"/>
    <w:rsid w:val="00E038F0"/>
    <w:rsid w:val="00E43FCC"/>
    <w:rsid w:val="00E650AB"/>
    <w:rsid w:val="00EC0FEB"/>
    <w:rsid w:val="00F10558"/>
    <w:rsid w:val="00F719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CD24DE"/>
  <w14:defaultImageDpi w14:val="96"/>
  <w15:docId w15:val="{DA06D65E-2A83-4B50-BE23-86FB7F669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Subtitle"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F14"/>
    <w:pPr>
      <w:jc w:val="both"/>
    </w:pPr>
    <w:rPr>
      <w:rFonts w:asciiTheme="minorHAnsi" w:hAnsiTheme="minorHAnsi"/>
      <w:sz w:val="18"/>
    </w:rPr>
  </w:style>
  <w:style w:type="paragraph" w:styleId="Titre1">
    <w:name w:val="heading 1"/>
    <w:basedOn w:val="Normal"/>
    <w:next w:val="Normal"/>
    <w:link w:val="Titre1Car"/>
    <w:qFormat/>
    <w:rsid w:val="006A7F14"/>
    <w:pPr>
      <w:keepNext/>
      <w:keepLines/>
      <w:jc w:val="left"/>
      <w:outlineLvl w:val="0"/>
    </w:pPr>
    <w:rPr>
      <w:rFonts w:eastAsiaTheme="majorEastAsia" w:cstheme="majorBidi"/>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D7154E"/>
    <w:pPr>
      <w:tabs>
        <w:tab w:val="center" w:pos="4536"/>
        <w:tab w:val="right" w:pos="9072"/>
      </w:tabs>
    </w:pPr>
  </w:style>
  <w:style w:type="character" w:customStyle="1" w:styleId="En-tteCar">
    <w:name w:val="En-tête Car"/>
    <w:basedOn w:val="Policepardfaut"/>
    <w:link w:val="En-tte"/>
    <w:uiPriority w:val="99"/>
    <w:semiHidden/>
  </w:style>
  <w:style w:type="character" w:styleId="Lienhypertexte">
    <w:name w:val="Hyperlink"/>
    <w:basedOn w:val="Policepardfaut"/>
    <w:uiPriority w:val="99"/>
    <w:rsid w:val="00D7154E"/>
    <w:rPr>
      <w:rFonts w:cs="Times New Roman"/>
      <w:color w:val="0000FF"/>
      <w:u w:val="single"/>
    </w:rPr>
  </w:style>
  <w:style w:type="paragraph" w:styleId="Pieddepage">
    <w:name w:val="footer"/>
    <w:basedOn w:val="Normal"/>
    <w:link w:val="PieddepageCar"/>
    <w:uiPriority w:val="99"/>
    <w:rsid w:val="00D7154E"/>
    <w:pPr>
      <w:tabs>
        <w:tab w:val="center" w:pos="4536"/>
        <w:tab w:val="right" w:pos="9072"/>
      </w:tabs>
    </w:pPr>
  </w:style>
  <w:style w:type="character" w:customStyle="1" w:styleId="PieddepageCar">
    <w:name w:val="Pied de page Car"/>
    <w:basedOn w:val="Policepardfaut"/>
    <w:link w:val="Pieddepage"/>
    <w:uiPriority w:val="99"/>
    <w:semiHidden/>
  </w:style>
  <w:style w:type="paragraph" w:styleId="Textebrut">
    <w:name w:val="Plain Text"/>
    <w:basedOn w:val="Normal"/>
    <w:link w:val="TextebrutCar"/>
    <w:uiPriority w:val="99"/>
    <w:rsid w:val="00D7793A"/>
    <w:rPr>
      <w:rFonts w:ascii="Courier New" w:hAnsi="Courier New" w:cs="Courier New"/>
    </w:rPr>
  </w:style>
  <w:style w:type="character" w:customStyle="1" w:styleId="TextebrutCar">
    <w:name w:val="Texte brut Car"/>
    <w:basedOn w:val="Policepardfaut"/>
    <w:link w:val="Textebrut"/>
    <w:uiPriority w:val="99"/>
    <w:semiHidden/>
    <w:rPr>
      <w:rFonts w:ascii="Courier New" w:hAnsi="Courier New" w:cs="Courier New"/>
    </w:rPr>
  </w:style>
  <w:style w:type="paragraph" w:styleId="NormalWeb">
    <w:name w:val="Normal (Web)"/>
    <w:basedOn w:val="Normal"/>
    <w:uiPriority w:val="99"/>
    <w:unhideWhenUsed/>
    <w:rsid w:val="00156F81"/>
    <w:pPr>
      <w:spacing w:before="100" w:beforeAutospacing="1" w:after="100" w:afterAutospacing="1"/>
    </w:pPr>
    <w:rPr>
      <w:sz w:val="24"/>
      <w:szCs w:val="24"/>
    </w:rPr>
  </w:style>
  <w:style w:type="paragraph" w:styleId="Paragraphedeliste">
    <w:name w:val="List Paragraph"/>
    <w:basedOn w:val="Normal"/>
    <w:uiPriority w:val="34"/>
    <w:rsid w:val="008325D4"/>
    <w:pPr>
      <w:ind w:left="720"/>
      <w:contextualSpacing/>
    </w:pPr>
  </w:style>
  <w:style w:type="character" w:styleId="Rfrenceple">
    <w:name w:val="Subtle Reference"/>
    <w:basedOn w:val="Policepardfaut"/>
    <w:uiPriority w:val="31"/>
    <w:rsid w:val="006A7F14"/>
    <w:rPr>
      <w:smallCaps/>
      <w:color w:val="5A5A5A" w:themeColor="text1" w:themeTint="A5"/>
    </w:rPr>
  </w:style>
  <w:style w:type="character" w:customStyle="1" w:styleId="Titre1Car">
    <w:name w:val="Titre 1 Car"/>
    <w:basedOn w:val="Policepardfaut"/>
    <w:link w:val="Titre1"/>
    <w:rsid w:val="006A7F14"/>
    <w:rPr>
      <w:rFonts w:asciiTheme="minorHAnsi" w:eastAsiaTheme="majorEastAsia" w:hAnsiTheme="minorHAnsi" w:cstheme="majorBidi"/>
      <w:sz w:val="28"/>
      <w:szCs w:val="32"/>
    </w:rPr>
  </w:style>
  <w:style w:type="character" w:styleId="Rfrenceintense">
    <w:name w:val="Intense Reference"/>
    <w:basedOn w:val="Policepardfaut"/>
    <w:uiPriority w:val="32"/>
    <w:rsid w:val="006A7F14"/>
    <w:rPr>
      <w:b/>
      <w:bCs/>
      <w:smallCaps/>
      <w:color w:val="5B9BD5" w:themeColor="accent1"/>
      <w:spacing w:val="5"/>
    </w:rPr>
  </w:style>
  <w:style w:type="paragraph" w:styleId="Sansinterligne">
    <w:name w:val="No Spacing"/>
    <w:aliases w:val="Biblio"/>
    <w:uiPriority w:val="1"/>
    <w:qFormat/>
    <w:rsid w:val="006A7F14"/>
    <w:pPr>
      <w:spacing w:before="120"/>
      <w:ind w:left="340" w:hanging="340"/>
    </w:pPr>
    <w:rPr>
      <w:rFonts w:asciiTheme="minorHAnsi" w:hAnsiTheme="minorHAnsi"/>
      <w:sz w:val="18"/>
    </w:rPr>
  </w:style>
  <w:style w:type="character" w:styleId="lev">
    <w:name w:val="Strong"/>
    <w:basedOn w:val="Policepardfaut"/>
    <w:rsid w:val="005E3296"/>
    <w:rPr>
      <w:b/>
      <w:bCs/>
    </w:rPr>
  </w:style>
  <w:style w:type="paragraph" w:styleId="Sous-titre">
    <w:name w:val="Subtitle"/>
    <w:basedOn w:val="Normal"/>
    <w:next w:val="Normal"/>
    <w:link w:val="Sous-titreCar"/>
    <w:qFormat/>
    <w:rsid w:val="005E3296"/>
    <w:pPr>
      <w:numPr>
        <w:ilvl w:val="1"/>
      </w:numPr>
      <w:spacing w:after="160"/>
    </w:pPr>
    <w:rPr>
      <w:rFonts w:eastAsiaTheme="minorEastAsia" w:cstheme="minorBidi"/>
      <w:spacing w:val="15"/>
      <w:sz w:val="22"/>
      <w:szCs w:val="22"/>
    </w:rPr>
  </w:style>
  <w:style w:type="character" w:customStyle="1" w:styleId="Sous-titreCar">
    <w:name w:val="Sous-titre Car"/>
    <w:basedOn w:val="Policepardfaut"/>
    <w:link w:val="Sous-titre"/>
    <w:rsid w:val="005E3296"/>
    <w:rPr>
      <w:rFonts w:asciiTheme="minorHAnsi" w:eastAsiaTheme="minorEastAsia" w:hAnsiTheme="minorHAnsi" w:cstheme="minorBidi"/>
      <w:spacing w:val="15"/>
      <w:sz w:val="22"/>
      <w:szCs w:val="22"/>
    </w:rPr>
  </w:style>
  <w:style w:type="paragraph" w:customStyle="1" w:styleId="TITRE">
    <w:name w:val="TITRE"/>
    <w:basedOn w:val="Normal"/>
    <w:qFormat/>
    <w:rsid w:val="0067682F"/>
    <w:pPr>
      <w:ind w:right="-1"/>
      <w:jc w:val="right"/>
    </w:pPr>
    <w:rPr>
      <w:sz w:val="48"/>
      <w:szCs w:val="48"/>
      <w:lang w:val="en-GB"/>
    </w:rPr>
  </w:style>
  <w:style w:type="character" w:styleId="Marquedecommentaire">
    <w:name w:val="annotation reference"/>
    <w:basedOn w:val="Policepardfaut"/>
    <w:rsid w:val="008820C3"/>
    <w:rPr>
      <w:sz w:val="16"/>
      <w:szCs w:val="16"/>
    </w:rPr>
  </w:style>
  <w:style w:type="paragraph" w:styleId="Commentaire">
    <w:name w:val="annotation text"/>
    <w:basedOn w:val="Normal"/>
    <w:link w:val="CommentaireCar"/>
    <w:rsid w:val="008820C3"/>
    <w:rPr>
      <w:sz w:val="20"/>
    </w:rPr>
  </w:style>
  <w:style w:type="character" w:customStyle="1" w:styleId="CommentaireCar">
    <w:name w:val="Commentaire Car"/>
    <w:basedOn w:val="Policepardfaut"/>
    <w:link w:val="Commentaire"/>
    <w:rsid w:val="008820C3"/>
    <w:rPr>
      <w:rFonts w:asciiTheme="minorHAnsi" w:hAnsiTheme="minorHAnsi"/>
    </w:rPr>
  </w:style>
  <w:style w:type="paragraph" w:styleId="Objetducommentaire">
    <w:name w:val="annotation subject"/>
    <w:basedOn w:val="Commentaire"/>
    <w:next w:val="Commentaire"/>
    <w:link w:val="ObjetducommentaireCar"/>
    <w:rsid w:val="008820C3"/>
    <w:rPr>
      <w:b/>
      <w:bCs/>
    </w:rPr>
  </w:style>
  <w:style w:type="character" w:customStyle="1" w:styleId="ObjetducommentaireCar">
    <w:name w:val="Objet du commentaire Car"/>
    <w:basedOn w:val="CommentaireCar"/>
    <w:link w:val="Objetducommentaire"/>
    <w:rsid w:val="008820C3"/>
    <w:rPr>
      <w:rFonts w:asciiTheme="minorHAnsi" w:hAnsiTheme="minorHAnsi"/>
      <w:b/>
      <w:bCs/>
    </w:rPr>
  </w:style>
  <w:style w:type="paragraph" w:styleId="Textedebulles">
    <w:name w:val="Balloon Text"/>
    <w:basedOn w:val="Normal"/>
    <w:link w:val="TextedebullesCar"/>
    <w:rsid w:val="008820C3"/>
    <w:rPr>
      <w:rFonts w:ascii="Segoe UI" w:hAnsi="Segoe UI" w:cs="Segoe UI"/>
      <w:szCs w:val="18"/>
    </w:rPr>
  </w:style>
  <w:style w:type="character" w:customStyle="1" w:styleId="TextedebullesCar">
    <w:name w:val="Texte de bulles Car"/>
    <w:basedOn w:val="Policepardfaut"/>
    <w:link w:val="Textedebulles"/>
    <w:rsid w:val="008820C3"/>
    <w:rPr>
      <w:rFonts w:ascii="Segoe UI" w:hAnsi="Segoe UI" w:cs="Segoe UI"/>
      <w:sz w:val="18"/>
      <w:szCs w:val="18"/>
    </w:rPr>
  </w:style>
  <w:style w:type="character" w:customStyle="1" w:styleId="tlid-translation">
    <w:name w:val="tlid-translation"/>
    <w:basedOn w:val="Policepardfaut"/>
    <w:rsid w:val="00882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580844">
      <w:bodyDiv w:val="1"/>
      <w:marLeft w:val="0"/>
      <w:marRight w:val="0"/>
      <w:marTop w:val="0"/>
      <w:marBottom w:val="0"/>
      <w:divBdr>
        <w:top w:val="none" w:sz="0" w:space="0" w:color="auto"/>
        <w:left w:val="none" w:sz="0" w:space="0" w:color="auto"/>
        <w:bottom w:val="none" w:sz="0" w:space="0" w:color="auto"/>
        <w:right w:val="none" w:sz="0" w:space="0" w:color="auto"/>
      </w:divBdr>
      <w:divsChild>
        <w:div w:id="1737166636">
          <w:marLeft w:val="0"/>
          <w:marRight w:val="0"/>
          <w:marTop w:val="0"/>
          <w:marBottom w:val="0"/>
          <w:divBdr>
            <w:top w:val="none" w:sz="0" w:space="0" w:color="auto"/>
            <w:left w:val="none" w:sz="0" w:space="0" w:color="auto"/>
            <w:bottom w:val="none" w:sz="0" w:space="0" w:color="auto"/>
            <w:right w:val="none" w:sz="0" w:space="0" w:color="auto"/>
          </w:divBdr>
          <w:divsChild>
            <w:div w:id="161867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geze@wanadoo.fr"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martel@uis.com"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n.cast@cnrs.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32FB3-0752-40CF-8E86-A40C8D4BB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2316</Words>
  <Characters>12738</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How to write your paper</vt:lpstr>
    </vt:vector>
  </TitlesOfParts>
  <Company>EDYTEM</Company>
  <LinksUpToDate>false</LinksUpToDate>
  <CharactersWithSpaces>15024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write your paper</dc:title>
  <dc:subject/>
  <dc:creator>Stéphane Jaillet</dc:creator>
  <cp:keywords/>
  <dc:description/>
  <cp:lastModifiedBy>S. Jaillet</cp:lastModifiedBy>
  <cp:revision>5</cp:revision>
  <dcterms:created xsi:type="dcterms:W3CDTF">2020-07-18T21:24:00Z</dcterms:created>
  <dcterms:modified xsi:type="dcterms:W3CDTF">2020-07-18T22:41:00Z</dcterms:modified>
</cp:coreProperties>
</file>